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73A" w:rsidRPr="000F77A9" w:rsidRDefault="00BB673A" w:rsidP="00BB673A">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0F77A9">
        <w:rPr>
          <w:rFonts w:ascii="Arial" w:eastAsia="Times New Roman" w:hAnsi="Arial" w:cs="Arial"/>
          <w:color w:val="000000"/>
          <w:spacing w:val="-5"/>
          <w:lang w:eastAsia="ru-RU"/>
        </w:rPr>
        <w:t>ДЕПАРТАМЕНТ ОБРАЗОВАНИЯ И НАУКИ ТЮМЕНСКОЙ ОБЛАСТИ</w:t>
      </w:r>
    </w:p>
    <w:p w:rsidR="00BB673A" w:rsidRPr="000F77A9" w:rsidRDefault="00BB673A" w:rsidP="00BB673A">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ab/>
      </w:r>
    </w:p>
    <w:p w:rsidR="00BB673A" w:rsidRPr="000F77A9" w:rsidRDefault="00BB673A" w:rsidP="00BB673A">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BB673A" w:rsidRPr="000F77A9" w:rsidRDefault="00BB673A" w:rsidP="00BB673A">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ОБРАЗОВАТЕЛЬНОЕ УЧРЕЖДЕНИЕ ТЮМЕНСКОЙ ОБЛАСТИ</w:t>
      </w:r>
    </w:p>
    <w:p w:rsidR="00BB673A" w:rsidRPr="000F77A9" w:rsidRDefault="00BB673A" w:rsidP="00BB673A">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«ГОЛЫШМАНОВСКИЙ АГРОПЕДАГОГИЧЕСКИЙ КОЛЛЕДЖ»</w:t>
      </w:r>
    </w:p>
    <w:p w:rsidR="00BB673A" w:rsidRPr="000F77A9" w:rsidRDefault="00BB673A" w:rsidP="00BB673A">
      <w:pPr>
        <w:autoSpaceDN w:val="0"/>
        <w:spacing w:after="0" w:line="240" w:lineRule="auto"/>
        <w:jc w:val="center"/>
        <w:rPr>
          <w:rFonts w:ascii="Arial" w:eastAsia="Times New Roman" w:hAnsi="Arial" w:cs="Arial"/>
          <w:b/>
          <w:sz w:val="24"/>
          <w:szCs w:val="24"/>
          <w:lang w:eastAsia="ru-RU"/>
        </w:rPr>
      </w:pPr>
      <w:r w:rsidRPr="000F77A9">
        <w:rPr>
          <w:rFonts w:ascii="Arial" w:eastAsia="Times New Roman" w:hAnsi="Arial" w:cs="Arial"/>
          <w:b/>
          <w:bCs/>
          <w:color w:val="000000"/>
          <w:spacing w:val="-5"/>
          <w:sz w:val="24"/>
          <w:szCs w:val="24"/>
          <w:lang w:eastAsia="ru-RU"/>
        </w:rPr>
        <w:t>(ГАПОУ ТО «</w:t>
      </w:r>
      <w:proofErr w:type="spellStart"/>
      <w:r w:rsidRPr="000F77A9">
        <w:rPr>
          <w:rFonts w:ascii="Arial" w:eastAsia="Times New Roman" w:hAnsi="Arial" w:cs="Arial"/>
          <w:b/>
          <w:bCs/>
          <w:color w:val="000000"/>
          <w:spacing w:val="-5"/>
          <w:sz w:val="24"/>
          <w:szCs w:val="24"/>
          <w:lang w:eastAsia="ru-RU"/>
        </w:rPr>
        <w:t>Голышмановский</w:t>
      </w:r>
      <w:proofErr w:type="spellEnd"/>
      <w:r w:rsidRPr="000F77A9">
        <w:rPr>
          <w:rFonts w:ascii="Arial" w:eastAsia="Times New Roman" w:hAnsi="Arial" w:cs="Arial"/>
          <w:b/>
          <w:bCs/>
          <w:color w:val="000000"/>
          <w:spacing w:val="-5"/>
          <w:sz w:val="24"/>
          <w:szCs w:val="24"/>
          <w:lang w:eastAsia="ru-RU"/>
        </w:rPr>
        <w:t xml:space="preserve"> </w:t>
      </w:r>
      <w:proofErr w:type="spellStart"/>
      <w:r w:rsidRPr="000F77A9">
        <w:rPr>
          <w:rFonts w:ascii="Arial" w:eastAsia="Times New Roman" w:hAnsi="Arial" w:cs="Arial"/>
          <w:b/>
          <w:bCs/>
          <w:color w:val="000000"/>
          <w:spacing w:val="-5"/>
          <w:sz w:val="24"/>
          <w:szCs w:val="24"/>
          <w:lang w:eastAsia="ru-RU"/>
        </w:rPr>
        <w:t>агропедколледж</w:t>
      </w:r>
      <w:proofErr w:type="spellEnd"/>
      <w:r w:rsidRPr="000F77A9">
        <w:rPr>
          <w:rFonts w:ascii="Arial" w:eastAsia="Times New Roman" w:hAnsi="Arial" w:cs="Arial"/>
          <w:b/>
          <w:bCs/>
          <w:color w:val="000000"/>
          <w:spacing w:val="-5"/>
          <w:sz w:val="24"/>
          <w:szCs w:val="24"/>
          <w:lang w:eastAsia="ru-RU"/>
        </w:rPr>
        <w:t>»)</w:t>
      </w:r>
    </w:p>
    <w:p w:rsidR="00BB673A" w:rsidRPr="000F77A9" w:rsidRDefault="00BB673A" w:rsidP="00BB673A">
      <w:pPr>
        <w:autoSpaceDN w:val="0"/>
        <w:rPr>
          <w:rFonts w:ascii="Arial" w:eastAsia="Calibri" w:hAnsi="Arial" w:cs="Arial"/>
        </w:rPr>
      </w:pPr>
    </w:p>
    <w:p w:rsidR="00BB673A" w:rsidRPr="000F77A9" w:rsidRDefault="00BB673A" w:rsidP="00BB673A">
      <w:pPr>
        <w:autoSpaceDN w:val="0"/>
        <w:rPr>
          <w:rFonts w:ascii="Arial" w:eastAsia="Calibri" w:hAnsi="Arial" w:cs="Arial"/>
        </w:rPr>
      </w:pPr>
    </w:p>
    <w:p w:rsidR="00BB673A" w:rsidRPr="000F77A9" w:rsidRDefault="00BB673A" w:rsidP="00BB673A">
      <w:pPr>
        <w:tabs>
          <w:tab w:val="left" w:pos="6072"/>
        </w:tabs>
        <w:autoSpaceDN w:val="0"/>
        <w:spacing w:after="0" w:line="240" w:lineRule="auto"/>
        <w:jc w:val="center"/>
        <w:rPr>
          <w:rFonts w:ascii="Arial" w:eastAsia="Calibri" w:hAnsi="Arial" w:cs="Arial"/>
        </w:rPr>
      </w:pPr>
      <w:r w:rsidRPr="000F77A9">
        <w:rPr>
          <w:rFonts w:ascii="Arial" w:eastAsia="Calibri" w:hAnsi="Arial" w:cs="Arial"/>
        </w:rPr>
        <w:t xml:space="preserve">                                                             </w:t>
      </w:r>
      <w:r>
        <w:rPr>
          <w:rFonts w:ascii="Arial" w:eastAsia="Calibri" w:hAnsi="Arial" w:cs="Arial"/>
        </w:rPr>
        <w:t xml:space="preserve">                Приложение  №</w:t>
      </w:r>
      <w:r w:rsidRPr="00030ED7">
        <w:rPr>
          <w:rFonts w:ascii="Arial" w:eastAsia="Calibri" w:hAnsi="Arial" w:cs="Arial"/>
          <w:color w:val="FF0000"/>
        </w:rPr>
        <w:t xml:space="preserve"> 28 </w:t>
      </w:r>
      <w:r w:rsidRPr="000F77A9">
        <w:rPr>
          <w:rFonts w:ascii="Arial" w:eastAsia="Calibri" w:hAnsi="Arial" w:cs="Arial"/>
        </w:rPr>
        <w:t>к  ООП СПО (</w:t>
      </w:r>
      <w:r w:rsidRPr="000F77A9">
        <w:rPr>
          <w:rFonts w:ascii="Arial" w:eastAsia="Calibri" w:hAnsi="Arial" w:cs="Arial"/>
          <w:u w:val="single"/>
        </w:rPr>
        <w:t>ППССЗ)</w:t>
      </w:r>
    </w:p>
    <w:p w:rsidR="00BB673A" w:rsidRPr="000F77A9" w:rsidRDefault="00BB673A" w:rsidP="00BB673A">
      <w:pPr>
        <w:tabs>
          <w:tab w:val="left" w:pos="6072"/>
        </w:tabs>
        <w:autoSpaceDN w:val="0"/>
        <w:spacing w:after="0" w:line="240" w:lineRule="auto"/>
        <w:jc w:val="right"/>
        <w:rPr>
          <w:rFonts w:ascii="Arial" w:eastAsia="Calibri" w:hAnsi="Arial" w:cs="Arial"/>
          <w:u w:val="single"/>
        </w:rPr>
      </w:pPr>
      <w:r w:rsidRPr="000F77A9">
        <w:rPr>
          <w:rFonts w:ascii="Arial" w:eastAsia="Calibri" w:hAnsi="Arial" w:cs="Arial"/>
        </w:rPr>
        <w:t xml:space="preserve">                                                </w:t>
      </w:r>
      <w:r>
        <w:rPr>
          <w:rFonts w:ascii="Arial" w:eastAsia="Calibri" w:hAnsi="Arial" w:cs="Arial"/>
        </w:rPr>
        <w:t xml:space="preserve">                    по специальности</w:t>
      </w:r>
      <w:r w:rsidRPr="000F77A9">
        <w:rPr>
          <w:rFonts w:ascii="Arial" w:eastAsia="Calibri" w:hAnsi="Arial" w:cs="Arial"/>
        </w:rPr>
        <w:t xml:space="preserve"> </w:t>
      </w:r>
      <w:r>
        <w:rPr>
          <w:rFonts w:ascii="Arial" w:eastAsia="Calibri" w:hAnsi="Arial" w:cs="Arial"/>
          <w:u w:val="single"/>
        </w:rPr>
        <w:t>35.02.08</w:t>
      </w:r>
      <w:r w:rsidRPr="000F77A9">
        <w:rPr>
          <w:rFonts w:ascii="Arial" w:eastAsia="Calibri" w:hAnsi="Arial" w:cs="Arial"/>
          <w:u w:val="single"/>
        </w:rPr>
        <w:t xml:space="preserve"> </w:t>
      </w:r>
      <w:r>
        <w:rPr>
          <w:rFonts w:ascii="Arial" w:eastAsia="Calibri" w:hAnsi="Arial" w:cs="Arial"/>
          <w:u w:val="single"/>
        </w:rPr>
        <w:t>Электрические системы в агропромышленном комплексе</w:t>
      </w:r>
      <w:r w:rsidRPr="000F77A9">
        <w:rPr>
          <w:rFonts w:ascii="Arial" w:eastAsia="Calibri" w:hAnsi="Arial" w:cs="Arial"/>
          <w:u w:val="single"/>
        </w:rPr>
        <w:t xml:space="preserve"> </w:t>
      </w:r>
    </w:p>
    <w:p w:rsidR="00BB673A" w:rsidRPr="000F77A9" w:rsidRDefault="00BB673A" w:rsidP="00BB673A">
      <w:pPr>
        <w:autoSpaceDN w:val="0"/>
        <w:rPr>
          <w:rFonts w:ascii="Arial" w:eastAsia="Calibri" w:hAnsi="Arial" w:cs="Arial"/>
        </w:rPr>
      </w:pPr>
    </w:p>
    <w:p w:rsidR="00BB673A" w:rsidRPr="000F77A9" w:rsidRDefault="00BB673A" w:rsidP="00BB673A">
      <w:pPr>
        <w:autoSpaceDN w:val="0"/>
        <w:rPr>
          <w:rFonts w:ascii="Arial" w:eastAsia="Calibri" w:hAnsi="Arial" w:cs="Arial"/>
        </w:rPr>
      </w:pPr>
    </w:p>
    <w:p w:rsidR="00BB673A" w:rsidRPr="000F77A9" w:rsidRDefault="00BB673A" w:rsidP="00BB673A">
      <w:pPr>
        <w:autoSpaceDN w:val="0"/>
        <w:rPr>
          <w:rFonts w:ascii="Arial" w:eastAsia="Calibri" w:hAnsi="Arial" w:cs="Arial"/>
        </w:rPr>
      </w:pPr>
    </w:p>
    <w:p w:rsidR="00BB673A" w:rsidRDefault="00BB673A" w:rsidP="00BB673A">
      <w:pPr>
        <w:autoSpaceDN w:val="0"/>
        <w:rPr>
          <w:rFonts w:ascii="Arial" w:eastAsia="Calibri" w:hAnsi="Arial" w:cs="Arial"/>
        </w:rPr>
      </w:pPr>
    </w:p>
    <w:p w:rsidR="00BB673A" w:rsidRDefault="00BB673A" w:rsidP="00BB673A">
      <w:pPr>
        <w:autoSpaceDN w:val="0"/>
        <w:rPr>
          <w:rFonts w:ascii="Arial" w:eastAsia="Calibri" w:hAnsi="Arial" w:cs="Arial"/>
        </w:rPr>
      </w:pPr>
    </w:p>
    <w:p w:rsidR="00BB673A" w:rsidRPr="000F77A9" w:rsidRDefault="00BB673A" w:rsidP="00BB673A">
      <w:pPr>
        <w:autoSpaceDN w:val="0"/>
        <w:rPr>
          <w:rFonts w:ascii="Arial" w:eastAsia="Calibri" w:hAnsi="Arial" w:cs="Arial"/>
        </w:rPr>
      </w:pPr>
    </w:p>
    <w:p w:rsidR="00BB673A" w:rsidRPr="00316AD6" w:rsidRDefault="00BB673A" w:rsidP="00BB673A">
      <w:pPr>
        <w:tabs>
          <w:tab w:val="left" w:pos="3108"/>
        </w:tabs>
        <w:autoSpaceDN w:val="0"/>
        <w:jc w:val="center"/>
        <w:rPr>
          <w:rFonts w:ascii="Arial" w:eastAsia="Calibri" w:hAnsi="Arial" w:cs="Arial"/>
          <w:b/>
          <w:sz w:val="24"/>
          <w:szCs w:val="24"/>
        </w:rPr>
      </w:pPr>
      <w:r>
        <w:rPr>
          <w:rFonts w:ascii="Arial" w:eastAsia="Calibri" w:hAnsi="Arial" w:cs="Arial"/>
          <w:b/>
          <w:sz w:val="24"/>
          <w:szCs w:val="24"/>
        </w:rPr>
        <w:t>ПРОГРАММА ПРОФЕССИОНАЛЬНОГО МОДУЛЯ</w:t>
      </w:r>
    </w:p>
    <w:p w:rsidR="00BB673A" w:rsidRPr="00397259" w:rsidRDefault="00BB673A" w:rsidP="00BB673A">
      <w:pPr>
        <w:spacing w:before="100" w:beforeAutospacing="1" w:after="100" w:afterAutospacing="1" w:line="240" w:lineRule="auto"/>
        <w:jc w:val="center"/>
        <w:outlineLvl w:val="0"/>
        <w:rPr>
          <w:rFonts w:ascii="Arial" w:eastAsia="Times New Roman" w:hAnsi="Arial" w:cs="Arial"/>
          <w:b/>
          <w:bCs/>
          <w:kern w:val="36"/>
          <w:sz w:val="24"/>
          <w:szCs w:val="24"/>
          <w:lang w:eastAsia="ru-RU"/>
        </w:rPr>
      </w:pPr>
      <w:r>
        <w:rPr>
          <w:rFonts w:ascii="Arial" w:eastAsia="Times New Roman" w:hAnsi="Arial" w:cs="Arial"/>
          <w:b/>
          <w:bCs/>
          <w:kern w:val="36"/>
          <w:sz w:val="24"/>
          <w:szCs w:val="24"/>
          <w:lang w:eastAsia="ru-RU"/>
        </w:rPr>
        <w:t>«ПМ.02</w:t>
      </w:r>
      <w:r w:rsidRPr="00397259">
        <w:rPr>
          <w:rFonts w:ascii="Arial" w:eastAsia="Times New Roman" w:hAnsi="Arial" w:cs="Arial"/>
          <w:b/>
          <w:bCs/>
          <w:kern w:val="36"/>
          <w:sz w:val="24"/>
          <w:szCs w:val="24"/>
          <w:lang w:eastAsia="ru-RU"/>
        </w:rPr>
        <w:t xml:space="preserve"> </w:t>
      </w:r>
      <w:r>
        <w:rPr>
          <w:rFonts w:ascii="Arial" w:eastAsia="Times New Roman" w:hAnsi="Arial" w:cs="Arial"/>
          <w:b/>
          <w:bCs/>
          <w:caps/>
          <w:color w:val="000000"/>
          <w:kern w:val="36"/>
          <w:sz w:val="24"/>
          <w:szCs w:val="24"/>
          <w:lang w:eastAsia="ru-RU"/>
        </w:rPr>
        <w:t>Энергоснабжение сельскохозяйственных предприятий</w:t>
      </w:r>
      <w:r w:rsidRPr="00397259">
        <w:rPr>
          <w:rFonts w:ascii="Arial" w:eastAsia="Times New Roman" w:hAnsi="Arial" w:cs="Arial"/>
          <w:b/>
          <w:bCs/>
          <w:kern w:val="36"/>
          <w:sz w:val="24"/>
          <w:szCs w:val="24"/>
          <w:lang w:eastAsia="ru-RU"/>
        </w:rPr>
        <w:t>»</w:t>
      </w: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0F77A9" w:rsidRDefault="00BB673A" w:rsidP="00BB673A">
      <w:pPr>
        <w:tabs>
          <w:tab w:val="left" w:pos="3108"/>
        </w:tabs>
        <w:autoSpaceDN w:val="0"/>
        <w:rPr>
          <w:rFonts w:ascii="Arial" w:eastAsia="Calibri" w:hAnsi="Arial" w:cs="Arial"/>
        </w:rPr>
      </w:pPr>
    </w:p>
    <w:p w:rsidR="00BB673A" w:rsidRPr="005405D7" w:rsidRDefault="00BB673A" w:rsidP="00BB673A">
      <w:pPr>
        <w:tabs>
          <w:tab w:val="left" w:pos="3108"/>
        </w:tabs>
        <w:autoSpaceDN w:val="0"/>
        <w:jc w:val="center"/>
        <w:rPr>
          <w:rFonts w:ascii="Arial" w:eastAsia="Calibri" w:hAnsi="Arial" w:cs="Arial"/>
          <w:b/>
          <w:sz w:val="24"/>
          <w:szCs w:val="24"/>
        </w:rPr>
      </w:pPr>
      <w:r>
        <w:rPr>
          <w:rFonts w:ascii="Arial" w:eastAsia="Calibri" w:hAnsi="Arial" w:cs="Arial"/>
          <w:b/>
          <w:sz w:val="24"/>
          <w:szCs w:val="24"/>
        </w:rPr>
        <w:t xml:space="preserve">2025 </w:t>
      </w:r>
    </w:p>
    <w:p w:rsidR="00BB673A" w:rsidRPr="000131A3" w:rsidRDefault="00BB673A" w:rsidP="00BB673A">
      <w:pPr>
        <w:spacing w:after="0" w:line="240" w:lineRule="auto"/>
        <w:ind w:firstLine="709"/>
        <w:rPr>
          <w:rFonts w:ascii="Arial" w:eastAsia="Calibri" w:hAnsi="Arial" w:cs="Arial"/>
          <w:b/>
          <w:sz w:val="24"/>
          <w:szCs w:val="24"/>
        </w:rPr>
      </w:pPr>
      <w:r w:rsidRPr="000131A3">
        <w:rPr>
          <w:rFonts w:ascii="Arial" w:eastAsia="Calibri" w:hAnsi="Arial" w:cs="Arial"/>
          <w:b/>
          <w:sz w:val="24"/>
          <w:szCs w:val="24"/>
        </w:rPr>
        <w:lastRenderedPageBreak/>
        <w:t>Аннота</w:t>
      </w:r>
      <w:r>
        <w:rPr>
          <w:rFonts w:ascii="Arial" w:eastAsia="Calibri" w:hAnsi="Arial" w:cs="Arial"/>
          <w:b/>
          <w:sz w:val="24"/>
          <w:szCs w:val="24"/>
        </w:rPr>
        <w:t>ция программы профессионального модуля</w:t>
      </w:r>
    </w:p>
    <w:p w:rsidR="00BB673A" w:rsidRPr="00542F93" w:rsidRDefault="00BB673A" w:rsidP="00BB673A">
      <w:pPr>
        <w:spacing w:after="0"/>
        <w:jc w:val="center"/>
        <w:rPr>
          <w:rFonts w:ascii="Arial" w:eastAsia="Calibri" w:hAnsi="Arial" w:cs="Arial"/>
          <w:bCs/>
          <w:sz w:val="24"/>
          <w:szCs w:val="24"/>
          <w:lang w:eastAsia="ru-RU"/>
        </w:rPr>
      </w:pPr>
      <w:r>
        <w:rPr>
          <w:rFonts w:ascii="Arial" w:eastAsia="Calibri" w:hAnsi="Arial" w:cs="Arial"/>
          <w:bCs/>
          <w:sz w:val="24"/>
          <w:szCs w:val="24"/>
          <w:lang w:eastAsia="ru-RU"/>
        </w:rPr>
        <w:t>ПМ.02. Энергоснабжение сельскохозяйственных предприятий</w:t>
      </w:r>
    </w:p>
    <w:p w:rsidR="00BB673A" w:rsidRPr="000131A3" w:rsidRDefault="00BB673A" w:rsidP="00BB673A">
      <w:pPr>
        <w:spacing w:after="0"/>
        <w:jc w:val="center"/>
        <w:rPr>
          <w:rFonts w:ascii="Arial" w:eastAsia="Calibri" w:hAnsi="Arial" w:cs="Arial"/>
          <w:b/>
          <w:bCs/>
          <w:sz w:val="24"/>
          <w:szCs w:val="24"/>
          <w:u w:val="single"/>
          <w:lang w:eastAsia="ru-RU"/>
        </w:rPr>
      </w:pPr>
      <w:r>
        <w:rPr>
          <w:rFonts w:ascii="Arial" w:eastAsia="Calibri" w:hAnsi="Arial" w:cs="Arial"/>
          <w:b/>
          <w:bCs/>
          <w:sz w:val="24"/>
          <w:szCs w:val="24"/>
          <w:u w:val="single"/>
          <w:lang w:eastAsia="ru-RU"/>
        </w:rPr>
        <w:t>Раздел: профессиональный цикл</w:t>
      </w:r>
    </w:p>
    <w:p w:rsidR="00BB673A" w:rsidRPr="000131A3" w:rsidRDefault="00BB673A" w:rsidP="00BB673A">
      <w:pPr>
        <w:spacing w:after="0" w:line="240" w:lineRule="auto"/>
        <w:jc w:val="center"/>
        <w:rPr>
          <w:rFonts w:ascii="Arial" w:eastAsia="Calibri" w:hAnsi="Arial" w:cs="Arial"/>
          <w:b/>
          <w:sz w:val="24"/>
          <w:szCs w:val="24"/>
        </w:rPr>
      </w:pPr>
    </w:p>
    <w:p w:rsidR="00BB673A" w:rsidRPr="000131A3" w:rsidRDefault="00BB673A" w:rsidP="00BB673A">
      <w:pPr>
        <w:spacing w:after="0" w:line="240" w:lineRule="auto"/>
        <w:jc w:val="both"/>
        <w:rPr>
          <w:rFonts w:ascii="Arial" w:eastAsia="Calibri" w:hAnsi="Arial" w:cs="Arial"/>
          <w:b/>
          <w:sz w:val="24"/>
          <w:szCs w:val="24"/>
        </w:rPr>
      </w:pPr>
      <w:r w:rsidRPr="000131A3">
        <w:rPr>
          <w:rFonts w:ascii="Arial" w:eastAsia="Calibri" w:hAnsi="Arial" w:cs="Arial"/>
          <w:b/>
          <w:sz w:val="24"/>
          <w:szCs w:val="24"/>
        </w:rPr>
        <w:t xml:space="preserve">1. Нормативная база и УМК </w:t>
      </w:r>
    </w:p>
    <w:p w:rsidR="00BB673A" w:rsidRPr="00BB673A" w:rsidRDefault="00BB673A" w:rsidP="00BB673A">
      <w:pPr>
        <w:pStyle w:val="a3"/>
        <w:spacing w:line="276" w:lineRule="auto"/>
        <w:jc w:val="both"/>
        <w:rPr>
          <w:rFonts w:ascii="Arial" w:hAnsi="Arial" w:cs="Arial"/>
          <w:sz w:val="24"/>
          <w:szCs w:val="24"/>
        </w:rPr>
      </w:pPr>
      <w:r w:rsidRPr="000131A3">
        <w:rPr>
          <w:rFonts w:eastAsia="Calibri"/>
          <w:bCs/>
        </w:rPr>
        <w:t xml:space="preserve">        </w:t>
      </w:r>
      <w:r w:rsidRPr="00BB673A">
        <w:rPr>
          <w:rFonts w:ascii="Arial" w:hAnsi="Arial" w:cs="Arial"/>
          <w:sz w:val="24"/>
          <w:szCs w:val="24"/>
        </w:rPr>
        <w:t>Программа профессионального моду</w:t>
      </w:r>
      <w:r>
        <w:rPr>
          <w:rFonts w:ascii="Arial" w:hAnsi="Arial" w:cs="Arial"/>
          <w:sz w:val="24"/>
          <w:szCs w:val="24"/>
        </w:rPr>
        <w:t>ля</w:t>
      </w:r>
      <w:r w:rsidRPr="00BB673A">
        <w:rPr>
          <w:rFonts w:ascii="Arial" w:hAnsi="Arial" w:cs="Arial"/>
          <w:sz w:val="24"/>
          <w:szCs w:val="24"/>
        </w:rPr>
        <w:t xml:space="preserve"> </w:t>
      </w:r>
      <w:r w:rsidRPr="00BB673A">
        <w:rPr>
          <w:rFonts w:ascii="Arial" w:hAnsi="Arial" w:cs="Arial"/>
          <w:b/>
          <w:bCs/>
          <w:sz w:val="24"/>
          <w:szCs w:val="24"/>
        </w:rPr>
        <w:t xml:space="preserve">- </w:t>
      </w:r>
      <w:r w:rsidRPr="00BB673A">
        <w:rPr>
          <w:rFonts w:ascii="Arial" w:hAnsi="Arial" w:cs="Arial"/>
          <w:sz w:val="24"/>
          <w:szCs w:val="24"/>
        </w:rPr>
        <w:t>является частью программы профессиональной образовательной программы в соответствии с ФГОС СПО по специальности 35.02.08 Электротехнические системы в аг</w:t>
      </w:r>
      <w:r>
        <w:rPr>
          <w:rFonts w:ascii="Arial" w:hAnsi="Arial" w:cs="Arial"/>
          <w:sz w:val="24"/>
          <w:szCs w:val="24"/>
        </w:rPr>
        <w:t>ропромышленном комплексе (АПК)</w:t>
      </w:r>
      <w:r w:rsidRPr="00BB673A">
        <w:rPr>
          <w:rFonts w:ascii="Arial" w:hAnsi="Arial" w:cs="Arial"/>
          <w:sz w:val="24"/>
          <w:szCs w:val="24"/>
        </w:rPr>
        <w:t xml:space="preserve">, в части освоения основного вида профессиональной деятельности (ВПД): </w:t>
      </w:r>
    </w:p>
    <w:p w:rsidR="00BB673A" w:rsidRPr="00BB673A" w:rsidRDefault="00BB673A" w:rsidP="00BB673A">
      <w:pPr>
        <w:pStyle w:val="a3"/>
        <w:spacing w:line="276" w:lineRule="auto"/>
        <w:jc w:val="both"/>
        <w:rPr>
          <w:rFonts w:ascii="Arial" w:hAnsi="Arial" w:cs="Arial"/>
          <w:sz w:val="24"/>
          <w:szCs w:val="24"/>
        </w:rPr>
      </w:pPr>
      <w:r w:rsidRPr="00BB673A">
        <w:rPr>
          <w:rFonts w:ascii="Arial" w:hAnsi="Arial" w:cs="Arial"/>
          <w:sz w:val="24"/>
          <w:szCs w:val="24"/>
        </w:rPr>
        <w:t xml:space="preserve">1. Энергоснабжение сельскохозяйственных предприятий и соответствующих профессиональных компетенций (ПК): </w:t>
      </w:r>
    </w:p>
    <w:p w:rsidR="00BB673A" w:rsidRPr="00BB673A" w:rsidRDefault="00BB673A" w:rsidP="00BB673A">
      <w:pPr>
        <w:pStyle w:val="a3"/>
        <w:spacing w:line="276" w:lineRule="auto"/>
        <w:jc w:val="both"/>
        <w:rPr>
          <w:rFonts w:ascii="Arial" w:hAnsi="Arial" w:cs="Arial"/>
          <w:sz w:val="24"/>
          <w:szCs w:val="24"/>
        </w:rPr>
      </w:pPr>
      <w:r w:rsidRPr="00BB673A">
        <w:rPr>
          <w:rFonts w:ascii="Arial" w:hAnsi="Arial" w:cs="Arial"/>
          <w:sz w:val="24"/>
          <w:szCs w:val="24"/>
        </w:rPr>
        <w:t xml:space="preserve">ПК 2.1. Организовывать работы по бесперебойному энергоснабжению сельскохозяйственного предприятия. </w:t>
      </w:r>
    </w:p>
    <w:p w:rsidR="00BB673A" w:rsidRPr="00BB673A" w:rsidRDefault="00BB673A" w:rsidP="00BB673A">
      <w:pPr>
        <w:pStyle w:val="a3"/>
        <w:spacing w:line="276" w:lineRule="auto"/>
        <w:jc w:val="both"/>
        <w:rPr>
          <w:rFonts w:ascii="Arial" w:hAnsi="Arial" w:cs="Arial"/>
          <w:sz w:val="24"/>
          <w:szCs w:val="24"/>
        </w:rPr>
      </w:pPr>
      <w:r w:rsidRPr="00BB673A">
        <w:rPr>
          <w:rFonts w:ascii="Arial" w:hAnsi="Arial" w:cs="Arial"/>
          <w:sz w:val="24"/>
          <w:szCs w:val="24"/>
        </w:rPr>
        <w:t xml:space="preserve">ПК 2.2. Планировать основные показатели в области обеспечения работоспособности электрического хозяйства сельскохозяйственных потребителей, автоматизированных и роботизированных систем. </w:t>
      </w:r>
    </w:p>
    <w:p w:rsidR="00BB673A" w:rsidRPr="00AA0017" w:rsidRDefault="00BB673A" w:rsidP="00BB673A">
      <w:pPr>
        <w:pStyle w:val="a3"/>
        <w:spacing w:line="276" w:lineRule="auto"/>
        <w:jc w:val="both"/>
        <w:rPr>
          <w:rFonts w:ascii="Arial" w:hAnsi="Arial" w:cs="Arial"/>
          <w:sz w:val="24"/>
          <w:szCs w:val="24"/>
        </w:rPr>
      </w:pPr>
    </w:p>
    <w:p w:rsidR="00BB673A" w:rsidRPr="00BB673A" w:rsidRDefault="00BB673A" w:rsidP="00BB673A">
      <w:pPr>
        <w:pStyle w:val="a3"/>
        <w:jc w:val="both"/>
        <w:rPr>
          <w:rFonts w:ascii="Arial" w:hAnsi="Arial" w:cs="Arial"/>
          <w:b/>
          <w:sz w:val="24"/>
          <w:szCs w:val="24"/>
        </w:rPr>
      </w:pPr>
      <w:r w:rsidRPr="00AA0017">
        <w:rPr>
          <w:rFonts w:ascii="Arial" w:hAnsi="Arial" w:cs="Arial"/>
          <w:b/>
          <w:sz w:val="24"/>
          <w:szCs w:val="24"/>
        </w:rPr>
        <w:t xml:space="preserve">2. Цель и задачи учебной дисциплины </w:t>
      </w:r>
    </w:p>
    <w:p w:rsidR="00BB673A" w:rsidRPr="00BB673A" w:rsidRDefault="00BB673A" w:rsidP="00BB673A">
      <w:pPr>
        <w:pStyle w:val="a3"/>
        <w:spacing w:line="276" w:lineRule="auto"/>
        <w:jc w:val="both"/>
        <w:rPr>
          <w:rFonts w:ascii="Arial" w:hAnsi="Arial" w:cs="Arial"/>
          <w:sz w:val="24"/>
          <w:szCs w:val="24"/>
        </w:rPr>
      </w:pPr>
      <w:r>
        <w:rPr>
          <w:rFonts w:ascii="Arial" w:hAnsi="Arial" w:cs="Arial"/>
          <w:sz w:val="24"/>
          <w:szCs w:val="24"/>
        </w:rPr>
        <w:t xml:space="preserve">      </w:t>
      </w:r>
      <w:r w:rsidRPr="00BB673A">
        <w:rPr>
          <w:rFonts w:ascii="Arial" w:hAnsi="Arial" w:cs="Arial"/>
          <w:sz w:val="24"/>
          <w:szCs w:val="24"/>
        </w:rPr>
        <w:t xml:space="preserve">Целью освоения профессионального модуля является формирование системы знания и практических навыков для решения профессиональных задач в области систем электроснабжения сельскохозяйственных предприятий. </w:t>
      </w:r>
    </w:p>
    <w:p w:rsidR="00BB673A" w:rsidRPr="00BB673A" w:rsidRDefault="00BB673A" w:rsidP="00BB673A">
      <w:pPr>
        <w:pStyle w:val="a3"/>
        <w:spacing w:line="276" w:lineRule="auto"/>
        <w:jc w:val="both"/>
        <w:rPr>
          <w:rFonts w:ascii="Arial" w:hAnsi="Arial" w:cs="Arial"/>
          <w:sz w:val="24"/>
          <w:szCs w:val="24"/>
        </w:rPr>
      </w:pPr>
      <w:r w:rsidRPr="00BB673A">
        <w:rPr>
          <w:rFonts w:ascii="Arial" w:hAnsi="Arial" w:cs="Arial"/>
          <w:sz w:val="24"/>
          <w:szCs w:val="24"/>
        </w:rPr>
        <w:t xml:space="preserve">Задачами освоения профессионального модуля являются: изучение современного электрооборудования и освоение современных методов эксплуатации системы электроснабжения напряжением 0,38-10 </w:t>
      </w:r>
      <w:proofErr w:type="spellStart"/>
      <w:r w:rsidRPr="00BB673A">
        <w:rPr>
          <w:rFonts w:ascii="Arial" w:hAnsi="Arial" w:cs="Arial"/>
          <w:sz w:val="24"/>
          <w:szCs w:val="24"/>
        </w:rPr>
        <w:t>кВ.</w:t>
      </w:r>
      <w:proofErr w:type="spellEnd"/>
      <w:r w:rsidRPr="00BB673A">
        <w:rPr>
          <w:rFonts w:ascii="Arial" w:hAnsi="Arial" w:cs="Arial"/>
          <w:sz w:val="24"/>
          <w:szCs w:val="24"/>
        </w:rPr>
        <w:t xml:space="preserve"> </w:t>
      </w:r>
    </w:p>
    <w:p w:rsidR="00BB673A" w:rsidRPr="00BB673A" w:rsidRDefault="00BB673A" w:rsidP="00BB673A">
      <w:pPr>
        <w:pStyle w:val="a3"/>
        <w:spacing w:line="276" w:lineRule="auto"/>
        <w:jc w:val="both"/>
        <w:rPr>
          <w:rFonts w:ascii="Arial" w:hAnsi="Arial" w:cs="Arial"/>
          <w:sz w:val="24"/>
          <w:szCs w:val="24"/>
        </w:rPr>
      </w:pPr>
      <w:r w:rsidRPr="00BB673A">
        <w:rPr>
          <w:rFonts w:ascii="Arial" w:hAnsi="Arial" w:cs="Arial"/>
          <w:sz w:val="24"/>
          <w:szCs w:val="24"/>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BB673A">
        <w:rPr>
          <w:rFonts w:ascii="Arial" w:hAnsi="Arial" w:cs="Arial"/>
          <w:sz w:val="24"/>
          <w:szCs w:val="24"/>
        </w:rPr>
        <w:t>обучающийся</w:t>
      </w:r>
      <w:proofErr w:type="gramEnd"/>
      <w:r w:rsidRPr="00BB673A">
        <w:rPr>
          <w:rFonts w:ascii="Arial" w:hAnsi="Arial" w:cs="Arial"/>
          <w:sz w:val="24"/>
          <w:szCs w:val="24"/>
        </w:rPr>
        <w:t xml:space="preserve"> в ходе освоения профессионального модуля должен: </w:t>
      </w:r>
    </w:p>
    <w:p w:rsidR="00BB673A" w:rsidRPr="00BB673A" w:rsidRDefault="00BB673A" w:rsidP="00BB673A">
      <w:pPr>
        <w:pStyle w:val="a3"/>
        <w:spacing w:line="276" w:lineRule="auto"/>
        <w:jc w:val="both"/>
        <w:rPr>
          <w:rFonts w:ascii="Arial" w:hAnsi="Arial" w:cs="Arial"/>
          <w:sz w:val="24"/>
          <w:szCs w:val="24"/>
        </w:rPr>
      </w:pPr>
      <w:r w:rsidRPr="00BB673A">
        <w:rPr>
          <w:rFonts w:ascii="Arial" w:hAnsi="Arial" w:cs="Arial"/>
          <w:b/>
          <w:bCs/>
          <w:sz w:val="24"/>
          <w:szCs w:val="24"/>
        </w:rPr>
        <w:t xml:space="preserve">иметь практический опыт: </w:t>
      </w:r>
      <w:r w:rsidRPr="00BB673A">
        <w:rPr>
          <w:rFonts w:ascii="Arial" w:hAnsi="Arial" w:cs="Arial"/>
          <w:sz w:val="24"/>
          <w:szCs w:val="24"/>
        </w:rPr>
        <w:t xml:space="preserve">участия в монтаже воздушных линий электропередач и трансформаторных подстанций; технического обслуживания систем электроснабжения сельскохозяйственных предприятий. </w:t>
      </w:r>
    </w:p>
    <w:p w:rsidR="00BB673A" w:rsidRPr="00BB673A" w:rsidRDefault="00BB673A" w:rsidP="00BB673A">
      <w:pPr>
        <w:pStyle w:val="a3"/>
        <w:spacing w:line="276" w:lineRule="auto"/>
        <w:jc w:val="both"/>
        <w:rPr>
          <w:rFonts w:ascii="Arial" w:hAnsi="Arial" w:cs="Arial"/>
          <w:sz w:val="24"/>
          <w:szCs w:val="24"/>
        </w:rPr>
      </w:pPr>
      <w:r w:rsidRPr="00BB673A">
        <w:rPr>
          <w:rFonts w:ascii="Arial" w:hAnsi="Arial" w:cs="Arial"/>
          <w:b/>
          <w:bCs/>
          <w:sz w:val="24"/>
          <w:szCs w:val="24"/>
        </w:rPr>
        <w:t>уметь</w:t>
      </w:r>
      <w:r w:rsidRPr="00BB673A">
        <w:rPr>
          <w:rFonts w:ascii="Arial" w:hAnsi="Arial" w:cs="Arial"/>
          <w:sz w:val="24"/>
          <w:szCs w:val="24"/>
        </w:rPr>
        <w:t xml:space="preserve">: рассчитывать нагрузки и потери энергии в электрических сетях; рассчитывать разомкнутые и замкнутые сети, токи короткого замыкания, заземляющие устройства; безопасно выполнять монтажные работы, в том числе на высоте; </w:t>
      </w:r>
    </w:p>
    <w:p w:rsidR="00BB673A" w:rsidRPr="00BB673A" w:rsidRDefault="00BB673A" w:rsidP="00BB673A">
      <w:pPr>
        <w:pStyle w:val="a3"/>
        <w:spacing w:line="276" w:lineRule="auto"/>
        <w:jc w:val="both"/>
        <w:rPr>
          <w:rFonts w:ascii="Arial" w:eastAsia="Calibri" w:hAnsi="Arial" w:cs="Arial"/>
          <w:b/>
          <w:sz w:val="24"/>
          <w:szCs w:val="24"/>
        </w:rPr>
      </w:pPr>
      <w:r w:rsidRPr="00BB673A">
        <w:rPr>
          <w:rFonts w:ascii="Arial" w:hAnsi="Arial" w:cs="Arial"/>
          <w:b/>
          <w:bCs/>
          <w:sz w:val="24"/>
          <w:szCs w:val="24"/>
        </w:rPr>
        <w:t>знать</w:t>
      </w:r>
      <w:r w:rsidRPr="00BB673A">
        <w:rPr>
          <w:rFonts w:ascii="Arial" w:hAnsi="Arial" w:cs="Arial"/>
          <w:sz w:val="24"/>
          <w:szCs w:val="24"/>
        </w:rPr>
        <w:t>: сведения о производстве, передаче и распределении электрической энергии; технические характеристики проводов, кабелей и методику их выбора для внутренних проводок и кабельных линий; методику выбора схем типовых районных и потребительских трансформаторных подстанций, схем защиты высоковольтных и низковольтных линий; правила утилизации и ликвидации отходов электрического хозяйства.</w:t>
      </w:r>
    </w:p>
    <w:p w:rsidR="00BB673A" w:rsidRDefault="00BB673A" w:rsidP="00BB673A">
      <w:pPr>
        <w:spacing w:after="0" w:line="240" w:lineRule="auto"/>
        <w:jc w:val="both"/>
        <w:rPr>
          <w:rFonts w:ascii="Arial" w:eastAsia="Calibri" w:hAnsi="Arial" w:cs="Arial"/>
          <w:b/>
          <w:sz w:val="24"/>
          <w:szCs w:val="24"/>
        </w:rPr>
      </w:pPr>
    </w:p>
    <w:p w:rsidR="00BB673A" w:rsidRDefault="00BB673A" w:rsidP="00BB673A">
      <w:pPr>
        <w:spacing w:after="0" w:line="240" w:lineRule="auto"/>
        <w:jc w:val="both"/>
        <w:rPr>
          <w:rFonts w:ascii="Arial" w:eastAsia="Calibri" w:hAnsi="Arial" w:cs="Arial"/>
          <w:b/>
          <w:sz w:val="24"/>
          <w:szCs w:val="24"/>
        </w:rPr>
      </w:pPr>
      <w:r w:rsidRPr="00F44919">
        <w:rPr>
          <w:rFonts w:ascii="Arial" w:eastAsia="Calibri" w:hAnsi="Arial" w:cs="Arial"/>
          <w:b/>
          <w:sz w:val="24"/>
          <w:szCs w:val="24"/>
        </w:rPr>
        <w:t xml:space="preserve">3. Основные </w:t>
      </w:r>
      <w:r w:rsidRPr="000131A3">
        <w:rPr>
          <w:rFonts w:ascii="Arial" w:eastAsia="Calibri" w:hAnsi="Arial" w:cs="Arial"/>
          <w:b/>
          <w:sz w:val="24"/>
          <w:szCs w:val="24"/>
        </w:rPr>
        <w:t xml:space="preserve">разделы дисциплины и количество часов на изучение </w:t>
      </w:r>
    </w:p>
    <w:p w:rsidR="00BB673A" w:rsidRPr="000131A3" w:rsidRDefault="00BB673A" w:rsidP="00BB673A">
      <w:pPr>
        <w:spacing w:after="0" w:line="240" w:lineRule="auto"/>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BB673A" w:rsidRPr="000131A3" w:rsidTr="00C26238">
        <w:tc>
          <w:tcPr>
            <w:tcW w:w="817" w:type="dxa"/>
            <w:tcBorders>
              <w:top w:val="single" w:sz="4" w:space="0" w:color="auto"/>
              <w:left w:val="single" w:sz="4" w:space="0" w:color="auto"/>
              <w:bottom w:val="single" w:sz="4" w:space="0" w:color="auto"/>
              <w:right w:val="single" w:sz="4" w:space="0" w:color="auto"/>
            </w:tcBorders>
            <w:vAlign w:val="center"/>
            <w:hideMark/>
          </w:tcPr>
          <w:p w:rsidR="00BB673A" w:rsidRPr="000131A3" w:rsidRDefault="00BB673A" w:rsidP="00C26238">
            <w:pPr>
              <w:jc w:val="center"/>
              <w:rPr>
                <w:rFonts w:ascii="Arial" w:hAnsi="Arial" w:cs="Arial"/>
                <w:b/>
                <w:sz w:val="24"/>
                <w:szCs w:val="24"/>
              </w:rPr>
            </w:pPr>
            <w:r w:rsidRPr="000131A3">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BB673A" w:rsidRPr="000131A3" w:rsidRDefault="00BB673A" w:rsidP="00C26238">
            <w:pPr>
              <w:jc w:val="center"/>
              <w:rPr>
                <w:rFonts w:ascii="Arial" w:hAnsi="Arial" w:cs="Arial"/>
                <w:b/>
                <w:sz w:val="24"/>
                <w:szCs w:val="24"/>
              </w:rPr>
            </w:pPr>
            <w:r w:rsidRPr="000131A3">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BB673A" w:rsidRPr="000131A3" w:rsidRDefault="00BB673A" w:rsidP="00C26238">
            <w:pPr>
              <w:jc w:val="center"/>
              <w:rPr>
                <w:rFonts w:ascii="Arial" w:hAnsi="Arial" w:cs="Arial"/>
                <w:b/>
                <w:sz w:val="24"/>
                <w:szCs w:val="24"/>
              </w:rPr>
            </w:pPr>
            <w:r w:rsidRPr="000131A3">
              <w:rPr>
                <w:rFonts w:ascii="Arial" w:hAnsi="Arial" w:cs="Arial"/>
                <w:b/>
                <w:sz w:val="24"/>
                <w:szCs w:val="24"/>
              </w:rPr>
              <w:t xml:space="preserve">Количество часов на </w:t>
            </w:r>
            <w:r w:rsidRPr="000131A3">
              <w:rPr>
                <w:rFonts w:ascii="Arial" w:hAnsi="Arial" w:cs="Arial"/>
                <w:b/>
                <w:sz w:val="24"/>
                <w:szCs w:val="24"/>
              </w:rPr>
              <w:lastRenderedPageBreak/>
              <w:t>изучение</w:t>
            </w:r>
          </w:p>
        </w:tc>
      </w:tr>
      <w:tr w:rsidR="00BB673A" w:rsidRPr="000131A3" w:rsidTr="00C26238">
        <w:tc>
          <w:tcPr>
            <w:tcW w:w="817" w:type="dxa"/>
            <w:tcBorders>
              <w:top w:val="single" w:sz="4" w:space="0" w:color="auto"/>
              <w:left w:val="single" w:sz="4" w:space="0" w:color="auto"/>
              <w:bottom w:val="single" w:sz="4" w:space="0" w:color="auto"/>
              <w:right w:val="single" w:sz="4" w:space="0" w:color="auto"/>
            </w:tcBorders>
            <w:vAlign w:val="center"/>
            <w:hideMark/>
          </w:tcPr>
          <w:p w:rsidR="00BB673A" w:rsidRPr="00733B7D" w:rsidRDefault="00BB673A" w:rsidP="00C26238">
            <w:pPr>
              <w:jc w:val="center"/>
              <w:rPr>
                <w:rFonts w:ascii="Arial" w:hAnsi="Arial" w:cs="Arial"/>
                <w:sz w:val="24"/>
                <w:szCs w:val="24"/>
              </w:rPr>
            </w:pPr>
            <w:r w:rsidRPr="00733B7D">
              <w:rPr>
                <w:rFonts w:ascii="Arial" w:hAnsi="Arial" w:cs="Arial"/>
                <w:sz w:val="24"/>
                <w:szCs w:val="24"/>
              </w:rPr>
              <w:lastRenderedPageBreak/>
              <w:t>1</w:t>
            </w:r>
          </w:p>
        </w:tc>
        <w:tc>
          <w:tcPr>
            <w:tcW w:w="6804" w:type="dxa"/>
            <w:tcBorders>
              <w:top w:val="single" w:sz="4" w:space="0" w:color="auto"/>
              <w:left w:val="single" w:sz="4" w:space="0" w:color="auto"/>
              <w:bottom w:val="single" w:sz="4" w:space="0" w:color="auto"/>
              <w:right w:val="single" w:sz="4" w:space="0" w:color="auto"/>
            </w:tcBorders>
            <w:hideMark/>
          </w:tcPr>
          <w:p w:rsidR="00BB673A" w:rsidRPr="000131A3" w:rsidRDefault="00BB673A" w:rsidP="00BB673A">
            <w:pPr>
              <w:rPr>
                <w:rFonts w:ascii="Arial" w:eastAsia="Times New Roman" w:hAnsi="Arial" w:cs="Arial"/>
                <w:b/>
                <w:bCs/>
                <w:sz w:val="24"/>
                <w:szCs w:val="24"/>
              </w:rPr>
            </w:pPr>
            <w:r w:rsidRPr="000131A3">
              <w:rPr>
                <w:rFonts w:ascii="Arial" w:hAnsi="Arial" w:cs="Arial"/>
              </w:rPr>
              <w:t xml:space="preserve">Раздел 1. </w:t>
            </w:r>
            <w:r>
              <w:rPr>
                <w:rFonts w:ascii="Arial" w:eastAsia="Times New Roman" w:hAnsi="Arial" w:cs="Arial"/>
                <w:bCs/>
                <w:color w:val="000000"/>
                <w:sz w:val="24"/>
                <w:szCs w:val="24"/>
              </w:rPr>
              <w:t xml:space="preserve">Монтаж воздушных линий электропередач и </w:t>
            </w:r>
            <w:r w:rsidR="00C26238">
              <w:rPr>
                <w:rFonts w:ascii="Arial" w:eastAsia="Times New Roman" w:hAnsi="Arial" w:cs="Arial"/>
                <w:bCs/>
                <w:color w:val="000000"/>
                <w:sz w:val="24"/>
                <w:szCs w:val="24"/>
              </w:rPr>
              <w:t>трансформаторных подстанций</w:t>
            </w:r>
          </w:p>
        </w:tc>
        <w:tc>
          <w:tcPr>
            <w:tcW w:w="1950" w:type="dxa"/>
            <w:tcBorders>
              <w:top w:val="single" w:sz="4" w:space="0" w:color="auto"/>
              <w:left w:val="single" w:sz="4" w:space="0" w:color="auto"/>
              <w:bottom w:val="single" w:sz="4" w:space="0" w:color="auto"/>
              <w:right w:val="single" w:sz="4" w:space="0" w:color="auto"/>
            </w:tcBorders>
            <w:vAlign w:val="center"/>
            <w:hideMark/>
          </w:tcPr>
          <w:p w:rsidR="00BB673A" w:rsidRPr="000131A3" w:rsidRDefault="00C26238" w:rsidP="00C26238">
            <w:pPr>
              <w:jc w:val="center"/>
              <w:rPr>
                <w:rFonts w:ascii="Arial" w:hAnsi="Arial" w:cs="Arial"/>
                <w:sz w:val="24"/>
                <w:szCs w:val="24"/>
              </w:rPr>
            </w:pPr>
            <w:r>
              <w:rPr>
                <w:rFonts w:ascii="Arial" w:hAnsi="Arial" w:cs="Arial"/>
                <w:sz w:val="24"/>
                <w:szCs w:val="24"/>
              </w:rPr>
              <w:t>130</w:t>
            </w:r>
            <w:bookmarkStart w:id="0" w:name="_GoBack"/>
            <w:bookmarkEnd w:id="0"/>
          </w:p>
        </w:tc>
      </w:tr>
      <w:tr w:rsidR="00BB673A" w:rsidRPr="000131A3" w:rsidTr="00C26238">
        <w:tc>
          <w:tcPr>
            <w:tcW w:w="817" w:type="dxa"/>
            <w:tcBorders>
              <w:top w:val="single" w:sz="4" w:space="0" w:color="auto"/>
              <w:left w:val="single" w:sz="4" w:space="0" w:color="auto"/>
              <w:bottom w:val="single" w:sz="4" w:space="0" w:color="auto"/>
              <w:right w:val="single" w:sz="4" w:space="0" w:color="auto"/>
            </w:tcBorders>
            <w:vAlign w:val="center"/>
            <w:hideMark/>
          </w:tcPr>
          <w:p w:rsidR="00BB673A" w:rsidRPr="00733B7D" w:rsidRDefault="00BB673A" w:rsidP="00C26238">
            <w:pPr>
              <w:jc w:val="center"/>
              <w:rPr>
                <w:rFonts w:ascii="Arial" w:hAnsi="Arial" w:cs="Arial"/>
                <w:sz w:val="24"/>
                <w:szCs w:val="24"/>
              </w:rPr>
            </w:pPr>
            <w:r w:rsidRPr="00733B7D">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BB673A" w:rsidRPr="000131A3" w:rsidRDefault="00BB673A" w:rsidP="00C26238">
            <w:pPr>
              <w:autoSpaceDE w:val="0"/>
              <w:autoSpaceDN w:val="0"/>
              <w:adjustRightInd w:val="0"/>
              <w:rPr>
                <w:rFonts w:ascii="Arial" w:hAnsi="Arial" w:cs="Arial"/>
                <w:color w:val="000000"/>
                <w:sz w:val="24"/>
                <w:szCs w:val="24"/>
              </w:rPr>
            </w:pPr>
            <w:r>
              <w:rPr>
                <w:rFonts w:ascii="Arial" w:hAnsi="Arial" w:cs="Arial"/>
                <w:color w:val="000000"/>
                <w:sz w:val="24"/>
                <w:szCs w:val="24"/>
              </w:rPr>
              <w:t>Раздел 2</w:t>
            </w:r>
            <w:r w:rsidRPr="000131A3">
              <w:rPr>
                <w:rFonts w:ascii="Arial" w:hAnsi="Arial" w:cs="Arial"/>
                <w:color w:val="000000"/>
                <w:sz w:val="24"/>
                <w:szCs w:val="24"/>
              </w:rPr>
              <w:t xml:space="preserve">. </w:t>
            </w:r>
            <w:r w:rsidR="00C26238">
              <w:rPr>
                <w:rFonts w:ascii="Arial" w:eastAsia="Times New Roman" w:hAnsi="Arial" w:cs="Arial"/>
                <w:bCs/>
                <w:color w:val="000000"/>
                <w:sz w:val="24"/>
                <w:szCs w:val="24"/>
              </w:rPr>
              <w:t>Организация и планирование бесперебойного энергообеспечения предприятий АПК</w:t>
            </w:r>
          </w:p>
        </w:tc>
        <w:tc>
          <w:tcPr>
            <w:tcW w:w="1950" w:type="dxa"/>
            <w:tcBorders>
              <w:top w:val="single" w:sz="4" w:space="0" w:color="auto"/>
              <w:left w:val="single" w:sz="4" w:space="0" w:color="auto"/>
              <w:bottom w:val="single" w:sz="4" w:space="0" w:color="auto"/>
              <w:right w:val="single" w:sz="4" w:space="0" w:color="auto"/>
            </w:tcBorders>
            <w:vAlign w:val="center"/>
            <w:hideMark/>
          </w:tcPr>
          <w:p w:rsidR="00BB673A" w:rsidRPr="000131A3" w:rsidRDefault="00C26238" w:rsidP="00C26238">
            <w:pPr>
              <w:jc w:val="center"/>
              <w:rPr>
                <w:rFonts w:ascii="Arial" w:hAnsi="Arial" w:cs="Arial"/>
                <w:sz w:val="24"/>
                <w:szCs w:val="24"/>
              </w:rPr>
            </w:pPr>
            <w:r>
              <w:rPr>
                <w:rFonts w:ascii="Arial" w:hAnsi="Arial" w:cs="Arial"/>
                <w:sz w:val="24"/>
                <w:szCs w:val="24"/>
              </w:rPr>
              <w:t>180</w:t>
            </w:r>
          </w:p>
        </w:tc>
      </w:tr>
    </w:tbl>
    <w:p w:rsidR="00BB673A" w:rsidRPr="000131A3" w:rsidRDefault="00BB673A" w:rsidP="00BB673A">
      <w:pPr>
        <w:spacing w:after="0" w:line="240" w:lineRule="auto"/>
        <w:rPr>
          <w:rFonts w:ascii="Arial" w:eastAsia="Calibri" w:hAnsi="Arial" w:cs="Arial"/>
          <w:sz w:val="24"/>
          <w:szCs w:val="24"/>
        </w:rPr>
      </w:pPr>
    </w:p>
    <w:p w:rsidR="00BB673A" w:rsidRDefault="00BB673A" w:rsidP="00BB673A">
      <w:pPr>
        <w:spacing w:after="0" w:line="240" w:lineRule="auto"/>
        <w:rPr>
          <w:rFonts w:ascii="Arial" w:eastAsia="Calibri" w:hAnsi="Arial" w:cs="Arial"/>
          <w:b/>
          <w:sz w:val="24"/>
          <w:szCs w:val="24"/>
        </w:rPr>
      </w:pPr>
    </w:p>
    <w:p w:rsidR="00C26238" w:rsidRDefault="00BB673A" w:rsidP="00C26238">
      <w:pPr>
        <w:spacing w:after="0" w:line="240" w:lineRule="auto"/>
        <w:rPr>
          <w:rFonts w:ascii="Arial" w:eastAsia="Calibri" w:hAnsi="Arial" w:cs="Arial"/>
          <w:b/>
          <w:sz w:val="24"/>
          <w:szCs w:val="24"/>
        </w:rPr>
      </w:pPr>
      <w:r w:rsidRPr="000131A3">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BB673A" w:rsidRPr="00C26238" w:rsidRDefault="00C26238" w:rsidP="00C26238">
      <w:pPr>
        <w:spacing w:after="0" w:line="240" w:lineRule="auto"/>
        <w:jc w:val="both"/>
        <w:rPr>
          <w:rFonts w:ascii="Arial" w:eastAsia="Calibri" w:hAnsi="Arial" w:cs="Arial"/>
          <w:b/>
          <w:sz w:val="24"/>
          <w:szCs w:val="24"/>
        </w:rPr>
      </w:pPr>
      <w:r>
        <w:rPr>
          <w:rFonts w:ascii="Arial" w:eastAsia="Calibri" w:hAnsi="Arial" w:cs="Arial"/>
          <w:b/>
          <w:sz w:val="24"/>
          <w:szCs w:val="24"/>
        </w:rPr>
        <w:t xml:space="preserve">      </w:t>
      </w:r>
      <w:r w:rsidR="00BB673A" w:rsidRPr="000131A3">
        <w:rPr>
          <w:rFonts w:ascii="Arial" w:eastAsia="Calibri" w:hAnsi="Arial" w:cs="Arial"/>
          <w:sz w:val="24"/>
          <w:szCs w:val="24"/>
        </w:rPr>
        <w:t>Промеж</w:t>
      </w:r>
      <w:r w:rsidR="00BB673A">
        <w:rPr>
          <w:rFonts w:ascii="Arial" w:eastAsia="Calibri" w:hAnsi="Arial" w:cs="Arial"/>
          <w:sz w:val="24"/>
          <w:szCs w:val="24"/>
        </w:rPr>
        <w:t xml:space="preserve">уточная аттестация по профессиональному </w:t>
      </w:r>
      <w:r>
        <w:rPr>
          <w:rFonts w:ascii="Arial" w:eastAsia="Calibri" w:hAnsi="Arial" w:cs="Arial"/>
          <w:sz w:val="24"/>
          <w:szCs w:val="24"/>
        </w:rPr>
        <w:t xml:space="preserve">модулю </w:t>
      </w:r>
      <w:r>
        <w:rPr>
          <w:rFonts w:ascii="Arial" w:eastAsia="Calibri" w:hAnsi="Arial" w:cs="Arial"/>
          <w:bCs/>
          <w:sz w:val="24"/>
          <w:szCs w:val="24"/>
          <w:lang w:eastAsia="ru-RU"/>
        </w:rPr>
        <w:t>ПМ.02. Энергоснабжение сельскохозяйственных предприятий</w:t>
      </w:r>
      <w:r>
        <w:rPr>
          <w:rFonts w:ascii="Arial" w:eastAsia="Calibri" w:hAnsi="Arial" w:cs="Arial"/>
          <w:b/>
          <w:sz w:val="24"/>
          <w:szCs w:val="24"/>
        </w:rPr>
        <w:t xml:space="preserve"> </w:t>
      </w:r>
      <w:r w:rsidR="00BB673A" w:rsidRPr="000131A3">
        <w:rPr>
          <w:rFonts w:ascii="Arial" w:eastAsia="Calibri" w:hAnsi="Arial" w:cs="Arial"/>
          <w:bCs/>
          <w:sz w:val="24"/>
          <w:szCs w:val="24"/>
        </w:rPr>
        <w:t xml:space="preserve">проводится в </w:t>
      </w:r>
      <w:r w:rsidR="00BB673A">
        <w:rPr>
          <w:rFonts w:ascii="Arial" w:eastAsia="Calibri" w:hAnsi="Arial" w:cs="Arial"/>
          <w:bCs/>
          <w:sz w:val="24"/>
          <w:szCs w:val="24"/>
        </w:rPr>
        <w:t>форме экзамена  в четвертом</w:t>
      </w:r>
      <w:r w:rsidR="00BB673A" w:rsidRPr="000131A3">
        <w:rPr>
          <w:rFonts w:ascii="Arial" w:eastAsia="Calibri" w:hAnsi="Arial" w:cs="Arial"/>
          <w:bCs/>
          <w:sz w:val="24"/>
          <w:szCs w:val="24"/>
        </w:rPr>
        <w:t xml:space="preserve"> семестре. </w:t>
      </w:r>
    </w:p>
    <w:p w:rsidR="00BB673A" w:rsidRDefault="00BB673A" w:rsidP="00C26238">
      <w:pPr>
        <w:spacing w:after="0"/>
        <w:jc w:val="both"/>
        <w:rPr>
          <w:rFonts w:ascii="Arial" w:eastAsia="Calibri" w:hAnsi="Arial" w:cs="Arial"/>
          <w:bCs/>
          <w:sz w:val="24"/>
          <w:szCs w:val="24"/>
        </w:rPr>
      </w:pPr>
      <w:r>
        <w:rPr>
          <w:rFonts w:ascii="Arial" w:eastAsia="Calibri" w:hAnsi="Arial" w:cs="Arial"/>
          <w:bCs/>
          <w:sz w:val="24"/>
          <w:szCs w:val="24"/>
        </w:rPr>
        <w:t xml:space="preserve">      </w:t>
      </w:r>
    </w:p>
    <w:p w:rsidR="00BB673A" w:rsidRDefault="00BB673A" w:rsidP="00C26238">
      <w:pPr>
        <w:spacing w:after="0"/>
        <w:jc w:val="both"/>
        <w:rPr>
          <w:rFonts w:ascii="Arial" w:eastAsia="Calibri" w:hAnsi="Arial" w:cs="Arial"/>
          <w:bCs/>
          <w:sz w:val="24"/>
          <w:szCs w:val="24"/>
        </w:rPr>
      </w:pPr>
    </w:p>
    <w:p w:rsidR="00BB673A" w:rsidRDefault="00BB673A" w:rsidP="00BB673A">
      <w:pPr>
        <w:spacing w:after="0"/>
        <w:jc w:val="both"/>
        <w:rPr>
          <w:rFonts w:ascii="Arial" w:eastAsia="Calibri" w:hAnsi="Arial" w:cs="Arial"/>
          <w:bCs/>
          <w:sz w:val="24"/>
          <w:szCs w:val="24"/>
        </w:rPr>
      </w:pPr>
    </w:p>
    <w:p w:rsidR="00BB673A" w:rsidRDefault="00BB673A" w:rsidP="00BB673A">
      <w:pPr>
        <w:spacing w:after="0"/>
        <w:jc w:val="both"/>
        <w:rPr>
          <w:rFonts w:ascii="Arial" w:eastAsia="Calibri" w:hAnsi="Arial" w:cs="Arial"/>
          <w:bCs/>
          <w:sz w:val="24"/>
          <w:szCs w:val="24"/>
        </w:rPr>
      </w:pPr>
    </w:p>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Pr="00BB673A" w:rsidRDefault="00C26238" w:rsidP="00C26238">
      <w:pPr>
        <w:pStyle w:val="a3"/>
        <w:spacing w:line="276" w:lineRule="auto"/>
        <w:jc w:val="both"/>
        <w:rPr>
          <w:rFonts w:ascii="Arial" w:hAnsi="Arial" w:cs="Arial"/>
          <w:sz w:val="24"/>
          <w:szCs w:val="24"/>
        </w:rPr>
      </w:pPr>
      <w:r>
        <w:rPr>
          <w:rFonts w:ascii="Arial" w:hAnsi="Arial" w:cs="Arial"/>
          <w:sz w:val="24"/>
          <w:szCs w:val="24"/>
        </w:rPr>
        <w:t xml:space="preserve">      Рабочая п</w:t>
      </w:r>
      <w:r w:rsidRPr="00BB673A">
        <w:rPr>
          <w:rFonts w:ascii="Arial" w:hAnsi="Arial" w:cs="Arial"/>
          <w:sz w:val="24"/>
          <w:szCs w:val="24"/>
        </w:rPr>
        <w:t>рограмма профессионального моду</w:t>
      </w:r>
      <w:r>
        <w:rPr>
          <w:rFonts w:ascii="Arial" w:hAnsi="Arial" w:cs="Arial"/>
          <w:sz w:val="24"/>
          <w:szCs w:val="24"/>
        </w:rPr>
        <w:t>ля</w:t>
      </w:r>
      <w:r w:rsidRPr="00BB673A">
        <w:rPr>
          <w:rFonts w:ascii="Arial" w:hAnsi="Arial" w:cs="Arial"/>
          <w:sz w:val="24"/>
          <w:szCs w:val="24"/>
        </w:rPr>
        <w:t xml:space="preserve"> </w:t>
      </w:r>
      <w:r w:rsidRPr="00BB673A">
        <w:rPr>
          <w:rFonts w:ascii="Arial" w:hAnsi="Arial" w:cs="Arial"/>
          <w:b/>
          <w:bCs/>
          <w:sz w:val="24"/>
          <w:szCs w:val="24"/>
        </w:rPr>
        <w:t xml:space="preserve">- </w:t>
      </w:r>
      <w:r w:rsidRPr="00BB673A">
        <w:rPr>
          <w:rFonts w:ascii="Arial" w:hAnsi="Arial" w:cs="Arial"/>
          <w:sz w:val="24"/>
          <w:szCs w:val="24"/>
        </w:rPr>
        <w:t>является частью программы профессиональной образовательной программы в соответствии с ФГОС СПО по специальности 35.02.08 Электротехнические системы в аг</w:t>
      </w:r>
      <w:r>
        <w:rPr>
          <w:rFonts w:ascii="Arial" w:hAnsi="Arial" w:cs="Arial"/>
          <w:sz w:val="24"/>
          <w:szCs w:val="24"/>
        </w:rPr>
        <w:t>ропромышленном комплексе (АПК)</w:t>
      </w:r>
      <w:r w:rsidRPr="00BB673A">
        <w:rPr>
          <w:rFonts w:ascii="Arial" w:hAnsi="Arial" w:cs="Arial"/>
          <w:sz w:val="24"/>
          <w:szCs w:val="24"/>
        </w:rPr>
        <w:t xml:space="preserve">, в части освоения основного вида профессиональной деятельности (ВПД): </w:t>
      </w:r>
    </w:p>
    <w:p w:rsidR="00C26238" w:rsidRPr="00BB673A" w:rsidRDefault="00C26238" w:rsidP="00C26238">
      <w:pPr>
        <w:pStyle w:val="a3"/>
        <w:spacing w:line="276" w:lineRule="auto"/>
        <w:jc w:val="both"/>
        <w:rPr>
          <w:rFonts w:ascii="Arial" w:hAnsi="Arial" w:cs="Arial"/>
          <w:sz w:val="24"/>
          <w:szCs w:val="24"/>
        </w:rPr>
      </w:pPr>
      <w:r w:rsidRPr="00BB673A">
        <w:rPr>
          <w:rFonts w:ascii="Arial" w:hAnsi="Arial" w:cs="Arial"/>
          <w:sz w:val="24"/>
          <w:szCs w:val="24"/>
        </w:rPr>
        <w:t xml:space="preserve">1. Энергоснабжение сельскохозяйственных предприятий и соответствующих профессиональных компетенций (ПК): </w:t>
      </w:r>
    </w:p>
    <w:p w:rsidR="00C26238" w:rsidRPr="00BB673A" w:rsidRDefault="00C26238" w:rsidP="00C26238">
      <w:pPr>
        <w:pStyle w:val="a3"/>
        <w:spacing w:line="276" w:lineRule="auto"/>
        <w:jc w:val="both"/>
        <w:rPr>
          <w:rFonts w:ascii="Arial" w:hAnsi="Arial" w:cs="Arial"/>
          <w:sz w:val="24"/>
          <w:szCs w:val="24"/>
        </w:rPr>
      </w:pPr>
      <w:r w:rsidRPr="00BB673A">
        <w:rPr>
          <w:rFonts w:ascii="Arial" w:hAnsi="Arial" w:cs="Arial"/>
          <w:sz w:val="24"/>
          <w:szCs w:val="24"/>
        </w:rPr>
        <w:t xml:space="preserve">ПК 2.1. Организовывать работы по бесперебойному энергоснабжению сельскохозяйственного предприятия. </w:t>
      </w:r>
    </w:p>
    <w:p w:rsidR="00C26238" w:rsidRPr="00BB673A" w:rsidRDefault="00C26238" w:rsidP="00C26238">
      <w:pPr>
        <w:pStyle w:val="a3"/>
        <w:spacing w:line="276" w:lineRule="auto"/>
        <w:jc w:val="both"/>
        <w:rPr>
          <w:rFonts w:ascii="Arial" w:hAnsi="Arial" w:cs="Arial"/>
          <w:sz w:val="24"/>
          <w:szCs w:val="24"/>
        </w:rPr>
      </w:pPr>
      <w:r w:rsidRPr="00BB673A">
        <w:rPr>
          <w:rFonts w:ascii="Arial" w:hAnsi="Arial" w:cs="Arial"/>
          <w:sz w:val="24"/>
          <w:szCs w:val="24"/>
        </w:rPr>
        <w:t xml:space="preserve">ПК 2.2. Планировать основные показатели в области обеспечения работоспособности электрического хозяйства сельскохозяйственных потребителей, автоматизированных и роботизированных систем. </w:t>
      </w:r>
    </w:p>
    <w:p w:rsidR="00C26238" w:rsidRDefault="00C26238"/>
    <w:p w:rsidR="00C26238" w:rsidRDefault="00C26238"/>
    <w:p w:rsidR="00C26238" w:rsidRDefault="00C26238"/>
    <w:p w:rsidR="00C26238" w:rsidRPr="00F57EF9" w:rsidRDefault="00C26238" w:rsidP="00C26238">
      <w:pPr>
        <w:spacing w:after="0"/>
        <w:jc w:val="both"/>
        <w:rPr>
          <w:rFonts w:ascii="Arial" w:eastAsia="Calibri" w:hAnsi="Arial" w:cs="Arial"/>
          <w:b/>
          <w:sz w:val="24"/>
          <w:szCs w:val="24"/>
        </w:rPr>
      </w:pPr>
      <w:r>
        <w:rPr>
          <w:rFonts w:ascii="Arial" w:eastAsia="Calibri" w:hAnsi="Arial" w:cs="Arial"/>
          <w:b/>
          <w:sz w:val="24"/>
          <w:szCs w:val="24"/>
        </w:rPr>
        <w:t>Разработчик</w:t>
      </w:r>
      <w:r w:rsidRPr="00F57EF9">
        <w:rPr>
          <w:rFonts w:ascii="Arial" w:eastAsia="Calibri" w:hAnsi="Arial" w:cs="Arial"/>
          <w:b/>
          <w:sz w:val="24"/>
          <w:szCs w:val="24"/>
        </w:rPr>
        <w:t>:</w:t>
      </w:r>
    </w:p>
    <w:p w:rsidR="00C26238" w:rsidRPr="00F57EF9" w:rsidRDefault="00C26238" w:rsidP="00C26238">
      <w:pPr>
        <w:tabs>
          <w:tab w:val="left" w:pos="7125"/>
        </w:tabs>
        <w:jc w:val="both"/>
        <w:rPr>
          <w:rFonts w:ascii="Arial" w:eastAsia="Calibri" w:hAnsi="Arial" w:cs="Arial"/>
          <w:sz w:val="24"/>
          <w:szCs w:val="24"/>
        </w:rPr>
      </w:pPr>
      <w:r w:rsidRPr="00F57EF9">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F57EF9">
        <w:rPr>
          <w:rFonts w:ascii="Arial" w:eastAsia="Calibri" w:hAnsi="Arial" w:cs="Arial"/>
          <w:sz w:val="24"/>
          <w:szCs w:val="24"/>
        </w:rPr>
        <w:t>Голышмановский</w:t>
      </w:r>
      <w:proofErr w:type="spellEnd"/>
      <w:r w:rsidRPr="00F57EF9">
        <w:rPr>
          <w:rFonts w:ascii="Arial" w:eastAsia="Calibri" w:hAnsi="Arial" w:cs="Arial"/>
          <w:sz w:val="24"/>
          <w:szCs w:val="24"/>
        </w:rPr>
        <w:t xml:space="preserve"> агропедагогический колледж».</w:t>
      </w:r>
      <w:r w:rsidRPr="00F57EF9">
        <w:rPr>
          <w:rFonts w:ascii="Arial" w:eastAsia="Calibri" w:hAnsi="Arial" w:cs="Arial"/>
          <w:sz w:val="24"/>
          <w:szCs w:val="24"/>
        </w:rPr>
        <w:tab/>
      </w:r>
    </w:p>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Pr="00030ED7" w:rsidRDefault="00C26238" w:rsidP="00C26238">
      <w:pPr>
        <w:jc w:val="center"/>
        <w:rPr>
          <w:rFonts w:ascii="Arial" w:eastAsia="Times New Roman" w:hAnsi="Arial" w:cs="Arial"/>
          <w:i/>
          <w:sz w:val="24"/>
          <w:szCs w:val="24"/>
          <w:lang w:eastAsia="ru-RU"/>
        </w:rPr>
      </w:pPr>
      <w:r w:rsidRPr="00030ED7">
        <w:rPr>
          <w:rFonts w:ascii="Arial" w:eastAsia="Times New Roman" w:hAnsi="Arial" w:cs="Arial"/>
          <w:i/>
          <w:sz w:val="24"/>
          <w:szCs w:val="24"/>
          <w:lang w:eastAsia="ru-RU"/>
        </w:rPr>
        <w:t>СОДЕРЖАНИЕ</w:t>
      </w:r>
    </w:p>
    <w:p w:rsidR="00C26238" w:rsidRPr="00030ED7" w:rsidRDefault="00C26238" w:rsidP="00C26238">
      <w:pPr>
        <w:rPr>
          <w:rFonts w:ascii="Arial" w:eastAsia="Times New Roman" w:hAnsi="Arial" w:cs="Arial"/>
          <w:i/>
          <w:sz w:val="24"/>
          <w:szCs w:val="24"/>
          <w:lang w:eastAsia="ru-RU"/>
        </w:rPr>
      </w:pPr>
    </w:p>
    <w:tbl>
      <w:tblPr>
        <w:tblW w:w="10467" w:type="dxa"/>
        <w:tblLook w:val="01E0" w:firstRow="1" w:lastRow="1" w:firstColumn="1" w:lastColumn="1" w:noHBand="0" w:noVBand="0"/>
      </w:tblPr>
      <w:tblGrid>
        <w:gridCol w:w="8613"/>
        <w:gridCol w:w="1854"/>
      </w:tblGrid>
      <w:tr w:rsidR="00C26238" w:rsidRPr="00030ED7" w:rsidTr="00C26238">
        <w:tc>
          <w:tcPr>
            <w:tcW w:w="8613" w:type="dxa"/>
          </w:tcPr>
          <w:p w:rsidR="00C26238" w:rsidRPr="00030ED7" w:rsidRDefault="00C26238" w:rsidP="00C26238">
            <w:pPr>
              <w:numPr>
                <w:ilvl w:val="0"/>
                <w:numId w:val="1"/>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ОБЩАЯ ХАРАКТЕРИСТИКА</w:t>
            </w:r>
            <w:r w:rsidRPr="00030ED7">
              <w:rPr>
                <w:rFonts w:ascii="Arial" w:eastAsia="Times New Roman" w:hAnsi="Arial" w:cs="Arial"/>
                <w:color w:val="000000"/>
                <w:sz w:val="24"/>
                <w:szCs w:val="24"/>
                <w:lang w:eastAsia="ru-RU"/>
              </w:rPr>
              <w:t xml:space="preserve"> РАБОЧЕЙ ПРОГРАММЫ</w:t>
            </w:r>
            <w:r w:rsidRPr="00030ED7">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6</w:t>
            </w:r>
          </w:p>
          <w:p w:rsidR="00C26238" w:rsidRPr="00030ED7" w:rsidRDefault="00C26238" w:rsidP="00C26238">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УЧЕБНОЙ ДИСЦИПЛИНЫ</w:t>
            </w:r>
          </w:p>
        </w:tc>
        <w:tc>
          <w:tcPr>
            <w:tcW w:w="1854" w:type="dxa"/>
          </w:tcPr>
          <w:p w:rsidR="00C26238" w:rsidRPr="00030ED7" w:rsidRDefault="00C26238" w:rsidP="00C26238">
            <w:pPr>
              <w:rPr>
                <w:rFonts w:ascii="Arial" w:eastAsia="Times New Roman" w:hAnsi="Arial" w:cs="Arial"/>
                <w:sz w:val="24"/>
                <w:szCs w:val="24"/>
                <w:lang w:eastAsia="ru-RU"/>
              </w:rPr>
            </w:pPr>
          </w:p>
        </w:tc>
      </w:tr>
      <w:tr w:rsidR="00C26238" w:rsidRPr="00030ED7" w:rsidTr="00C26238">
        <w:tc>
          <w:tcPr>
            <w:tcW w:w="8613" w:type="dxa"/>
          </w:tcPr>
          <w:p w:rsidR="00C26238" w:rsidRPr="00030ED7" w:rsidRDefault="00C26238" w:rsidP="00C26238">
            <w:pPr>
              <w:numPr>
                <w:ilvl w:val="0"/>
                <w:numId w:val="1"/>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СТРУКТУРА И СОДЕР</w:t>
            </w:r>
            <w:r w:rsidR="00C87323">
              <w:rPr>
                <w:rFonts w:ascii="Arial" w:eastAsia="Times New Roman" w:hAnsi="Arial" w:cs="Arial"/>
                <w:sz w:val="24"/>
                <w:szCs w:val="24"/>
                <w:lang w:eastAsia="ru-RU"/>
              </w:rPr>
              <w:t>ЖАНИЕ УЧЕБНОЙ ДИСЦИПЛИНЫ      9</w:t>
            </w:r>
            <w:r w:rsidRPr="00030ED7">
              <w:rPr>
                <w:rFonts w:ascii="Arial" w:eastAsia="Times New Roman" w:hAnsi="Arial" w:cs="Arial"/>
                <w:sz w:val="24"/>
                <w:szCs w:val="24"/>
                <w:lang w:eastAsia="ru-RU"/>
              </w:rPr>
              <w:t xml:space="preserve">  </w:t>
            </w:r>
          </w:p>
          <w:p w:rsidR="00C26238" w:rsidRPr="00030ED7" w:rsidRDefault="00C26238" w:rsidP="00C26238">
            <w:pPr>
              <w:numPr>
                <w:ilvl w:val="0"/>
                <w:numId w:val="1"/>
              </w:numPr>
              <w:suppressAutoHyphens/>
              <w:ind w:right="-108"/>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УСЛОВИЯ РЕАЛИЗАЦИИ УЧЕБНОЙ </w:t>
            </w:r>
            <w:r w:rsidR="00C87323">
              <w:rPr>
                <w:rFonts w:ascii="Arial" w:eastAsia="Times New Roman" w:hAnsi="Arial" w:cs="Arial"/>
                <w:sz w:val="24"/>
                <w:szCs w:val="24"/>
                <w:lang w:eastAsia="ru-RU"/>
              </w:rPr>
              <w:t>ДИСЦИПЛИНЫ              19</w:t>
            </w:r>
          </w:p>
          <w:p w:rsidR="00C26238" w:rsidRPr="00030ED7" w:rsidRDefault="00C26238" w:rsidP="00C26238">
            <w:pPr>
              <w:numPr>
                <w:ilvl w:val="0"/>
                <w:numId w:val="1"/>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КОНТРОЛЬ И ОЦЕНКА РЕЗУЛ</w:t>
            </w:r>
            <w:r w:rsidR="00C87323">
              <w:rPr>
                <w:rFonts w:ascii="Arial" w:eastAsia="Times New Roman" w:hAnsi="Arial" w:cs="Arial"/>
                <w:sz w:val="24"/>
                <w:szCs w:val="24"/>
                <w:lang w:eastAsia="ru-RU"/>
              </w:rPr>
              <w:t>ЬТАТОВ ОСВОЕНИЯ               20</w:t>
            </w:r>
          </w:p>
          <w:p w:rsidR="00C26238" w:rsidRPr="00030ED7" w:rsidRDefault="00C26238" w:rsidP="00C26238">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УЧЕБНОЙ ДИСЦИПЛИНЫ                                                   </w:t>
            </w:r>
          </w:p>
        </w:tc>
        <w:tc>
          <w:tcPr>
            <w:tcW w:w="1854" w:type="dxa"/>
          </w:tcPr>
          <w:p w:rsidR="00C26238" w:rsidRPr="00030ED7" w:rsidRDefault="00C26238" w:rsidP="00C26238">
            <w:pPr>
              <w:tabs>
                <w:tab w:val="left" w:pos="459"/>
              </w:tabs>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 </w:t>
            </w:r>
          </w:p>
        </w:tc>
      </w:tr>
      <w:tr w:rsidR="00C26238" w:rsidRPr="00F57EF9" w:rsidTr="00C26238">
        <w:tc>
          <w:tcPr>
            <w:tcW w:w="8613" w:type="dxa"/>
          </w:tcPr>
          <w:p w:rsidR="00C26238" w:rsidRPr="00F57EF9" w:rsidRDefault="00C26238" w:rsidP="00C26238">
            <w:pPr>
              <w:suppressAutoHyphens/>
              <w:ind w:left="644"/>
              <w:rPr>
                <w:rFonts w:ascii="Arial" w:eastAsia="Times New Roman" w:hAnsi="Arial" w:cs="Arial"/>
                <w:b/>
                <w:sz w:val="24"/>
                <w:szCs w:val="24"/>
                <w:lang w:eastAsia="ru-RU"/>
              </w:rPr>
            </w:pPr>
          </w:p>
        </w:tc>
        <w:tc>
          <w:tcPr>
            <w:tcW w:w="1854" w:type="dxa"/>
          </w:tcPr>
          <w:p w:rsidR="00C26238" w:rsidRPr="00F57EF9" w:rsidRDefault="00C26238" w:rsidP="00C26238">
            <w:pPr>
              <w:rPr>
                <w:rFonts w:ascii="Arial" w:eastAsia="Times New Roman" w:hAnsi="Arial" w:cs="Arial"/>
                <w:b/>
                <w:sz w:val="24"/>
                <w:szCs w:val="24"/>
                <w:lang w:eastAsia="ru-RU"/>
              </w:rPr>
            </w:pPr>
          </w:p>
        </w:tc>
      </w:tr>
    </w:tbl>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Default="00C26238"/>
    <w:p w:rsidR="00C26238" w:rsidRPr="00C26238" w:rsidRDefault="00C26238" w:rsidP="00C26238">
      <w:pPr>
        <w:keepNext/>
        <w:spacing w:after="120"/>
        <w:jc w:val="center"/>
        <w:outlineLvl w:val="0"/>
        <w:rPr>
          <w:rFonts w:ascii="Arial" w:eastAsia="Segoe UI" w:hAnsi="Arial" w:cs="Arial"/>
          <w:b/>
          <w:bCs/>
          <w:caps/>
          <w:kern w:val="32"/>
          <w:sz w:val="24"/>
          <w:szCs w:val="24"/>
          <w:lang w:val="x-none" w:eastAsia="x-none"/>
        </w:rPr>
      </w:pPr>
      <w:r w:rsidRPr="00C26238">
        <w:rPr>
          <w:rFonts w:ascii="Arial" w:eastAsia="Segoe UI" w:hAnsi="Arial" w:cs="Arial"/>
          <w:b/>
          <w:bCs/>
          <w:caps/>
          <w:kern w:val="32"/>
          <w:sz w:val="24"/>
          <w:szCs w:val="24"/>
          <w:lang w:val="x-none" w:eastAsia="x-none"/>
        </w:rPr>
        <w:lastRenderedPageBreak/>
        <w:t xml:space="preserve">1. Общая </w:t>
      </w:r>
      <w:r>
        <w:rPr>
          <w:rFonts w:ascii="Arial" w:eastAsia="Segoe UI" w:hAnsi="Arial" w:cs="Arial"/>
          <w:b/>
          <w:bCs/>
          <w:caps/>
          <w:kern w:val="32"/>
          <w:sz w:val="24"/>
          <w:szCs w:val="24"/>
          <w:lang w:val="x-none" w:eastAsia="x-none"/>
        </w:rPr>
        <w:t>характеристика</w:t>
      </w:r>
      <w:r>
        <w:rPr>
          <w:rFonts w:ascii="Arial" w:eastAsia="Segoe UI" w:hAnsi="Arial" w:cs="Arial"/>
          <w:b/>
          <w:bCs/>
          <w:caps/>
          <w:kern w:val="32"/>
          <w:sz w:val="24"/>
          <w:szCs w:val="24"/>
          <w:lang w:eastAsia="x-none"/>
        </w:rPr>
        <w:t xml:space="preserve"> </w:t>
      </w:r>
      <w:r w:rsidRPr="00C26238">
        <w:rPr>
          <w:rFonts w:ascii="Arial" w:eastAsia="Segoe UI" w:hAnsi="Arial" w:cs="Arial"/>
          <w:b/>
          <w:bCs/>
          <w:caps/>
          <w:kern w:val="32"/>
          <w:sz w:val="24"/>
          <w:szCs w:val="24"/>
          <w:lang w:val="x-none" w:eastAsia="x-none"/>
        </w:rPr>
        <w:t>РАБОЧЕЙ ПРОГРАММЫ</w:t>
      </w:r>
      <w:r w:rsidRPr="00C26238">
        <w:rPr>
          <w:rFonts w:ascii="Arial" w:eastAsia="Segoe UI" w:hAnsi="Arial" w:cs="Arial"/>
          <w:b/>
          <w:bCs/>
          <w:caps/>
          <w:kern w:val="32"/>
          <w:sz w:val="24"/>
          <w:szCs w:val="24"/>
          <w:lang w:eastAsia="x-none"/>
        </w:rPr>
        <w:t xml:space="preserve"> </w:t>
      </w:r>
      <w:r w:rsidRPr="00C26238">
        <w:rPr>
          <w:rFonts w:ascii="Arial" w:eastAsia="Segoe UI" w:hAnsi="Arial" w:cs="Arial"/>
          <w:b/>
          <w:bCs/>
          <w:caps/>
          <w:kern w:val="32"/>
          <w:sz w:val="24"/>
          <w:szCs w:val="24"/>
          <w:lang w:val="x-none" w:eastAsia="x-none"/>
        </w:rPr>
        <w:t>ПРОФЕССИОНАЛЬНОГО МОДУЛЯ</w:t>
      </w:r>
    </w:p>
    <w:p w:rsidR="00C26238" w:rsidRPr="00C26238" w:rsidRDefault="00C26238" w:rsidP="00C26238">
      <w:pPr>
        <w:spacing w:after="120"/>
        <w:ind w:firstLine="709"/>
        <w:jc w:val="center"/>
        <w:outlineLvl w:val="1"/>
        <w:rPr>
          <w:rFonts w:ascii="Arial" w:eastAsia="Segoe UI" w:hAnsi="Arial" w:cs="Arial"/>
          <w:b/>
          <w:bCs/>
          <w:caps/>
          <w:kern w:val="32"/>
          <w:sz w:val="24"/>
          <w:szCs w:val="24"/>
          <w:lang w:eastAsia="x-none"/>
        </w:rPr>
      </w:pPr>
      <w:r w:rsidRPr="00C26238">
        <w:rPr>
          <w:rFonts w:ascii="Arial" w:eastAsia="Segoe UI" w:hAnsi="Arial" w:cs="Arial"/>
          <w:b/>
          <w:bCs/>
          <w:caps/>
          <w:kern w:val="32"/>
          <w:sz w:val="24"/>
          <w:szCs w:val="24"/>
          <w:lang w:eastAsia="x-none"/>
        </w:rPr>
        <w:t>ПМ.02 Энергоснабжение сельскохозяйственных предприятий</w:t>
      </w:r>
    </w:p>
    <w:p w:rsidR="00C26238" w:rsidRPr="00C26238" w:rsidRDefault="00C26238" w:rsidP="00C26238">
      <w:pPr>
        <w:spacing w:after="120"/>
        <w:ind w:firstLine="709"/>
        <w:jc w:val="both"/>
        <w:outlineLvl w:val="1"/>
        <w:rPr>
          <w:rFonts w:ascii="Arial" w:eastAsia="Segoe UI" w:hAnsi="Arial" w:cs="Arial"/>
          <w:b/>
          <w:bCs/>
          <w:sz w:val="24"/>
          <w:szCs w:val="24"/>
          <w:lang w:eastAsia="ru-RU"/>
        </w:rPr>
      </w:pPr>
      <w:r w:rsidRPr="00C26238">
        <w:rPr>
          <w:rFonts w:ascii="Arial" w:eastAsia="Segoe UI" w:hAnsi="Arial" w:cs="Arial"/>
          <w:b/>
          <w:bCs/>
          <w:sz w:val="24"/>
          <w:szCs w:val="24"/>
          <w:lang w:eastAsia="ru-RU"/>
        </w:rPr>
        <w:t>1.1. Цель и место профессионального модуля в структуре образовательной программы</w:t>
      </w:r>
    </w:p>
    <w:p w:rsidR="00C26238" w:rsidRPr="00C26238" w:rsidRDefault="00C26238" w:rsidP="00C26238">
      <w:pPr>
        <w:suppressAutoHyphens/>
        <w:spacing w:after="0"/>
        <w:ind w:firstLine="709"/>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Цель модуля: освоение вида деятельности «</w:t>
      </w:r>
      <w:r w:rsidRPr="00C26238">
        <w:rPr>
          <w:rFonts w:ascii="Arial" w:eastAsia="Times New Roman" w:hAnsi="Arial" w:cs="Arial"/>
          <w:bCs/>
          <w:sz w:val="24"/>
          <w:szCs w:val="24"/>
          <w:lang w:eastAsia="ru-RU"/>
        </w:rPr>
        <w:t>Энергоснабжение сельскохозяйственных предприятий</w:t>
      </w:r>
      <w:r w:rsidRPr="00C26238">
        <w:rPr>
          <w:rFonts w:ascii="Arial" w:eastAsia="Times New Roman" w:hAnsi="Arial" w:cs="Arial"/>
          <w:sz w:val="24"/>
          <w:szCs w:val="24"/>
          <w:lang w:eastAsia="ru-RU"/>
        </w:rPr>
        <w:t xml:space="preserve">». </w:t>
      </w:r>
    </w:p>
    <w:p w:rsidR="00C26238" w:rsidRPr="00C26238" w:rsidRDefault="00C26238" w:rsidP="00C26238">
      <w:pPr>
        <w:suppressAutoHyphens/>
        <w:spacing w:after="0"/>
        <w:ind w:firstLine="709"/>
        <w:jc w:val="both"/>
        <w:rPr>
          <w:rFonts w:ascii="Arial" w:eastAsia="Calibri" w:hAnsi="Arial" w:cs="Arial"/>
          <w:sz w:val="24"/>
          <w:szCs w:val="24"/>
        </w:rPr>
      </w:pPr>
      <w:r w:rsidRPr="00C26238">
        <w:rPr>
          <w:rFonts w:ascii="Arial" w:eastAsia="Calibri" w:hAnsi="Arial" w:cs="Arial"/>
          <w:sz w:val="24"/>
          <w:szCs w:val="24"/>
        </w:rPr>
        <w:t>Профессиональный модуль включен в обязательную часть образовательной программы.</w:t>
      </w:r>
    </w:p>
    <w:p w:rsidR="00C26238" w:rsidRPr="00C26238" w:rsidRDefault="00C26238" w:rsidP="00C26238">
      <w:pPr>
        <w:suppressAutoHyphens/>
        <w:spacing w:after="0"/>
        <w:ind w:firstLine="709"/>
        <w:jc w:val="both"/>
        <w:rPr>
          <w:rFonts w:ascii="Arial" w:eastAsia="Calibri" w:hAnsi="Arial" w:cs="Arial"/>
          <w:sz w:val="24"/>
          <w:szCs w:val="24"/>
        </w:rPr>
      </w:pPr>
    </w:p>
    <w:p w:rsidR="00C26238" w:rsidRPr="00C26238" w:rsidRDefault="00C26238" w:rsidP="00C26238">
      <w:pPr>
        <w:spacing w:after="120"/>
        <w:ind w:firstLine="709"/>
        <w:jc w:val="both"/>
        <w:outlineLvl w:val="1"/>
        <w:rPr>
          <w:rFonts w:ascii="Arial" w:eastAsia="Segoe UI" w:hAnsi="Arial" w:cs="Arial"/>
          <w:b/>
          <w:bCs/>
          <w:sz w:val="24"/>
          <w:szCs w:val="24"/>
          <w:lang w:eastAsia="ru-RU"/>
        </w:rPr>
      </w:pPr>
      <w:r w:rsidRPr="00C26238">
        <w:rPr>
          <w:rFonts w:ascii="Arial" w:eastAsia="Segoe UI" w:hAnsi="Arial" w:cs="Arial"/>
          <w:b/>
          <w:bCs/>
          <w:sz w:val="24"/>
          <w:szCs w:val="24"/>
          <w:lang w:eastAsia="ru-RU"/>
        </w:rPr>
        <w:t>1.2. Планируемые результаты освоения профессионального модуля</w:t>
      </w:r>
    </w:p>
    <w:p w:rsidR="00C26238" w:rsidRPr="00C26238" w:rsidRDefault="00C26238" w:rsidP="00C26238">
      <w:pPr>
        <w:spacing w:after="0"/>
        <w:ind w:firstLine="709"/>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ПОП-П).</w:t>
      </w:r>
    </w:p>
    <w:p w:rsidR="00C26238" w:rsidRPr="00C26238" w:rsidRDefault="00C26238" w:rsidP="00C26238">
      <w:pPr>
        <w:spacing w:after="120"/>
        <w:ind w:firstLine="709"/>
        <w:jc w:val="both"/>
        <w:rPr>
          <w:rFonts w:ascii="Arial" w:eastAsia="Calibri" w:hAnsi="Arial" w:cs="Arial"/>
          <w:bCs/>
          <w:sz w:val="24"/>
          <w:szCs w:val="24"/>
        </w:rPr>
      </w:pPr>
      <w:r w:rsidRPr="00C26238">
        <w:rPr>
          <w:rFonts w:ascii="Arial" w:eastAsia="Calibri" w:hAnsi="Arial" w:cs="Arial"/>
          <w:bCs/>
          <w:sz w:val="24"/>
          <w:szCs w:val="24"/>
        </w:rPr>
        <w:t xml:space="preserve">В результате освоения профессионального модуля </w:t>
      </w:r>
      <w:proofErr w:type="gramStart"/>
      <w:r w:rsidRPr="00C26238">
        <w:rPr>
          <w:rFonts w:ascii="Arial" w:eastAsia="Calibri" w:hAnsi="Arial" w:cs="Arial"/>
          <w:bCs/>
          <w:sz w:val="24"/>
          <w:szCs w:val="24"/>
        </w:rPr>
        <w:t>обучающийся</w:t>
      </w:r>
      <w:proofErr w:type="gramEnd"/>
      <w:r w:rsidRPr="00C26238">
        <w:rPr>
          <w:rFonts w:ascii="Arial" w:eastAsia="Calibri" w:hAnsi="Arial" w:cs="Arial"/>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807"/>
        <w:gridCol w:w="2818"/>
        <w:gridCol w:w="2830"/>
      </w:tblGrid>
      <w:tr w:rsidR="00C26238" w:rsidRPr="00C26238" w:rsidTr="00C26238">
        <w:trPr>
          <w:trHeight w:val="573"/>
        </w:trPr>
        <w:tc>
          <w:tcPr>
            <w:tcW w:w="1129" w:type="dxa"/>
            <w:tcBorders>
              <w:top w:val="single" w:sz="4" w:space="0" w:color="auto"/>
              <w:left w:val="single" w:sz="4" w:space="0" w:color="auto"/>
              <w:right w:val="single" w:sz="4" w:space="0" w:color="auto"/>
            </w:tcBorders>
          </w:tcPr>
          <w:p w:rsidR="00C26238" w:rsidRPr="00C26238" w:rsidRDefault="00C26238" w:rsidP="00C26238">
            <w:pPr>
              <w:spacing w:after="0"/>
              <w:jc w:val="both"/>
              <w:rPr>
                <w:rFonts w:ascii="Arial" w:eastAsia="Calibri" w:hAnsi="Arial" w:cs="Arial"/>
                <w:b/>
                <w:sz w:val="24"/>
                <w:szCs w:val="24"/>
              </w:rPr>
            </w:pPr>
            <w:r w:rsidRPr="00C26238">
              <w:rPr>
                <w:rFonts w:ascii="Arial" w:eastAsia="Calibri" w:hAnsi="Arial" w:cs="Arial"/>
                <w:b/>
                <w:sz w:val="24"/>
                <w:szCs w:val="24"/>
              </w:rPr>
              <w:t xml:space="preserve">Код </w:t>
            </w:r>
            <w:proofErr w:type="gramStart"/>
            <w:r w:rsidRPr="00C26238">
              <w:rPr>
                <w:rFonts w:ascii="Arial" w:eastAsia="Calibri" w:hAnsi="Arial" w:cs="Arial"/>
                <w:b/>
                <w:sz w:val="24"/>
                <w:szCs w:val="24"/>
              </w:rPr>
              <w:t>ОК</w:t>
            </w:r>
            <w:proofErr w:type="gramEnd"/>
            <w:r w:rsidRPr="00C26238">
              <w:rPr>
                <w:rFonts w:ascii="Arial" w:eastAsia="Calibri" w:hAnsi="Arial" w:cs="Arial"/>
                <w:b/>
                <w:sz w:val="24"/>
                <w:szCs w:val="24"/>
              </w:rPr>
              <w:t>, ПК</w:t>
            </w:r>
          </w:p>
        </w:tc>
        <w:tc>
          <w:tcPr>
            <w:tcW w:w="2833" w:type="dxa"/>
            <w:tcBorders>
              <w:top w:val="single" w:sz="4" w:space="0" w:color="auto"/>
              <w:left w:val="single" w:sz="4" w:space="0" w:color="auto"/>
              <w:right w:val="single" w:sz="4" w:space="0" w:color="auto"/>
            </w:tcBorders>
          </w:tcPr>
          <w:p w:rsidR="00C26238" w:rsidRPr="00C26238" w:rsidRDefault="00C26238" w:rsidP="00C26238">
            <w:pPr>
              <w:spacing w:after="0"/>
              <w:jc w:val="both"/>
              <w:rPr>
                <w:rFonts w:ascii="Arial" w:eastAsia="Calibri" w:hAnsi="Arial" w:cs="Arial"/>
                <w:b/>
                <w:sz w:val="24"/>
                <w:szCs w:val="24"/>
              </w:rPr>
            </w:pPr>
            <w:r w:rsidRPr="00C26238">
              <w:rPr>
                <w:rFonts w:ascii="Arial" w:eastAsia="Calibri" w:hAnsi="Arial" w:cs="Arial"/>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6238" w:rsidRPr="00C26238" w:rsidRDefault="00C26238" w:rsidP="00C26238">
            <w:pPr>
              <w:spacing w:after="0"/>
              <w:jc w:val="both"/>
              <w:rPr>
                <w:rFonts w:ascii="Arial" w:eastAsia="Calibri" w:hAnsi="Arial" w:cs="Arial"/>
                <w:b/>
                <w:sz w:val="24"/>
                <w:szCs w:val="24"/>
              </w:rPr>
            </w:pPr>
            <w:r w:rsidRPr="00C26238">
              <w:rPr>
                <w:rFonts w:ascii="Arial" w:eastAsia="Calibri" w:hAnsi="Arial" w:cs="Arial"/>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C26238" w:rsidRPr="00C26238" w:rsidRDefault="00C26238" w:rsidP="00C26238">
            <w:pPr>
              <w:spacing w:after="0"/>
              <w:jc w:val="both"/>
              <w:rPr>
                <w:rFonts w:ascii="Arial" w:eastAsia="Calibri" w:hAnsi="Arial" w:cs="Arial"/>
                <w:b/>
                <w:sz w:val="24"/>
                <w:szCs w:val="24"/>
              </w:rPr>
            </w:pPr>
            <w:r w:rsidRPr="00C26238">
              <w:rPr>
                <w:rFonts w:ascii="Arial" w:eastAsia="Calibri" w:hAnsi="Arial" w:cs="Arial"/>
                <w:b/>
                <w:sz w:val="24"/>
                <w:szCs w:val="24"/>
              </w:rPr>
              <w:t>Владеть навыками</w:t>
            </w:r>
          </w:p>
        </w:tc>
      </w:tr>
      <w:tr w:rsidR="00C26238" w:rsidRPr="00C26238" w:rsidTr="00C26238">
        <w:trPr>
          <w:trHeight w:val="1104"/>
        </w:trPr>
        <w:tc>
          <w:tcPr>
            <w:tcW w:w="1129" w:type="dxa"/>
            <w:tcBorders>
              <w:top w:val="single" w:sz="4" w:space="0" w:color="auto"/>
              <w:left w:val="single" w:sz="4" w:space="0" w:color="auto"/>
              <w:bottom w:val="single" w:sz="4" w:space="0" w:color="auto"/>
              <w:right w:val="single" w:sz="4" w:space="0" w:color="auto"/>
            </w:tcBorders>
          </w:tcPr>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ПК 2.1.</w:t>
            </w:r>
          </w:p>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ОК.01</w:t>
            </w:r>
          </w:p>
        </w:tc>
        <w:tc>
          <w:tcPr>
            <w:tcW w:w="2833" w:type="dxa"/>
            <w:tcBorders>
              <w:top w:val="single" w:sz="4" w:space="0" w:color="auto"/>
              <w:left w:val="single" w:sz="4" w:space="0" w:color="auto"/>
              <w:bottom w:val="single" w:sz="4" w:space="0" w:color="auto"/>
              <w:right w:val="single" w:sz="4" w:space="0" w:color="auto"/>
            </w:tcBorders>
          </w:tcPr>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рассчитывать нагрузки и потери энергии в электрических сетях;</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рассчитывать разомкнутые и замкнутые сети, токи короткого замыкания, заземляющие устройства;</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безопасно выполнять монтажные работы, в том числе на высоте;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сведения о производстве, передаче и распределении электрической энергии;</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технические характеристики проводов, кабелей и методику их выбора для внутренних проводок и кабельных линий;</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методику выбора схем типовых районных и потребительских трансформаторных подстанций, схем защиты высоковольтных и низковольтных линий;</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правила утилизации и ликвидации отходов электрического хозяйства.</w:t>
            </w:r>
          </w:p>
        </w:tc>
        <w:tc>
          <w:tcPr>
            <w:tcW w:w="2833" w:type="dxa"/>
            <w:tcBorders>
              <w:top w:val="single" w:sz="4" w:space="0" w:color="auto"/>
              <w:left w:val="single" w:sz="4" w:space="0" w:color="auto"/>
              <w:bottom w:val="single" w:sz="4" w:space="0" w:color="auto"/>
              <w:right w:val="single" w:sz="4" w:space="0" w:color="auto"/>
            </w:tcBorders>
          </w:tcPr>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участия в монтаже воздушных линий электропередач и трансформаторных подстанций;</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технического обслуживания систем электроснабжения сельскохозяйственных предприятий</w:t>
            </w:r>
          </w:p>
        </w:tc>
      </w:tr>
      <w:tr w:rsidR="00C26238" w:rsidRPr="00C26238" w:rsidTr="00C26238">
        <w:trPr>
          <w:trHeight w:val="1104"/>
        </w:trPr>
        <w:tc>
          <w:tcPr>
            <w:tcW w:w="1129" w:type="dxa"/>
            <w:tcBorders>
              <w:top w:val="single" w:sz="4" w:space="0" w:color="auto"/>
              <w:left w:val="single" w:sz="4" w:space="0" w:color="auto"/>
              <w:bottom w:val="single" w:sz="4" w:space="0" w:color="auto"/>
              <w:right w:val="single" w:sz="4" w:space="0" w:color="auto"/>
            </w:tcBorders>
          </w:tcPr>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lastRenderedPageBreak/>
              <w:t>ПК 2.2</w:t>
            </w:r>
          </w:p>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ОК.01</w:t>
            </w:r>
          </w:p>
          <w:p w:rsidR="00C26238" w:rsidRPr="00C26238" w:rsidRDefault="00C26238" w:rsidP="00C26238">
            <w:pPr>
              <w:spacing w:after="0"/>
              <w:jc w:val="both"/>
              <w:rPr>
                <w:rFonts w:ascii="Arial" w:eastAsia="Calibri" w:hAnsi="Arial" w:cs="Arial"/>
                <w:bCs/>
                <w:sz w:val="24"/>
                <w:szCs w:val="24"/>
              </w:rPr>
            </w:pPr>
          </w:p>
        </w:tc>
        <w:tc>
          <w:tcPr>
            <w:tcW w:w="2833" w:type="dxa"/>
            <w:tcBorders>
              <w:top w:val="single" w:sz="4" w:space="0" w:color="auto"/>
              <w:left w:val="single" w:sz="4" w:space="0" w:color="auto"/>
              <w:bottom w:val="single" w:sz="4" w:space="0" w:color="auto"/>
              <w:right w:val="single" w:sz="4" w:space="0" w:color="auto"/>
            </w:tcBorders>
          </w:tcPr>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готовить исходные данные для проведения анализа потребления электрической энергии и мощности</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соблюдать требования охраны труда, производственной санитарии и пожарной безопасности</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формировать систему качественных и количественных показателей по потреблению электрической энергии и мощности</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обрабатывать массивы статистических данных, экономических показателей в соответствии с поставленной задачей, анализировать, интерпретировать, оценивать полученные результаты и обосновывать выводы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 xml:space="preserve">методы прогнозирования энергопотребления, рынка электрической энергии, исследования и анализа результатов </w:t>
            </w:r>
            <w:proofErr w:type="spellStart"/>
            <w:r w:rsidRPr="00C26238">
              <w:rPr>
                <w:rFonts w:ascii="Arial" w:eastAsia="Calibri" w:hAnsi="Arial" w:cs="Arial"/>
                <w:bCs/>
                <w:sz w:val="24"/>
                <w:szCs w:val="24"/>
              </w:rPr>
              <w:t>энергосбытовой</w:t>
            </w:r>
            <w:proofErr w:type="spellEnd"/>
            <w:r w:rsidRPr="00C26238">
              <w:rPr>
                <w:rFonts w:ascii="Arial" w:eastAsia="Calibri" w:hAnsi="Arial" w:cs="Arial"/>
                <w:bCs/>
                <w:sz w:val="24"/>
                <w:szCs w:val="24"/>
              </w:rPr>
              <w:t xml:space="preserve"> деятельности</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основные технологические процессы производства, распределения, передачи и сбыта энергии, мощности генерирующих и передающих установок энергетических организаций</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структура электропотребления по обслуживаемым потребителям, величине присоединенной мощности и уровням напряжения присоединенных к передающей сети приемников электрической энергии</w:t>
            </w:r>
          </w:p>
        </w:tc>
        <w:tc>
          <w:tcPr>
            <w:tcW w:w="2833" w:type="dxa"/>
            <w:tcBorders>
              <w:top w:val="single" w:sz="4" w:space="0" w:color="auto"/>
              <w:left w:val="single" w:sz="4" w:space="0" w:color="auto"/>
              <w:bottom w:val="single" w:sz="4" w:space="0" w:color="auto"/>
              <w:right w:val="single" w:sz="4" w:space="0" w:color="auto"/>
            </w:tcBorders>
          </w:tcPr>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 xml:space="preserve">организации сбора и обработки информации от регуляторов </w:t>
            </w:r>
            <w:proofErr w:type="spellStart"/>
            <w:r w:rsidRPr="00C26238">
              <w:rPr>
                <w:rFonts w:ascii="Arial" w:eastAsia="Calibri" w:hAnsi="Arial" w:cs="Arial"/>
                <w:bCs/>
                <w:sz w:val="24"/>
                <w:szCs w:val="24"/>
              </w:rPr>
              <w:t>энергорынков</w:t>
            </w:r>
            <w:proofErr w:type="spellEnd"/>
            <w:r w:rsidRPr="00C26238">
              <w:rPr>
                <w:rFonts w:ascii="Arial" w:eastAsia="Calibri" w:hAnsi="Arial" w:cs="Arial"/>
                <w:bCs/>
                <w:sz w:val="24"/>
                <w:szCs w:val="24"/>
              </w:rPr>
              <w:t>, рынка системных услуг, инфраструктурных организаций;</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организации анализа фактического объема потребления электроэнергии, сравнения с прогнозным балансом;</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организации работы коллективов и групп исполнителей для решения профессиональных задач</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формирования и актуализации базы данных по потенциальным потребителям</w:t>
            </w:r>
          </w:p>
          <w:p w:rsidR="00C26238" w:rsidRPr="00C26238" w:rsidRDefault="00C26238" w:rsidP="00C26238">
            <w:pPr>
              <w:spacing w:after="0"/>
              <w:rPr>
                <w:rFonts w:ascii="Arial" w:eastAsia="Calibri" w:hAnsi="Arial" w:cs="Arial"/>
                <w:bCs/>
                <w:sz w:val="24"/>
                <w:szCs w:val="24"/>
              </w:rPr>
            </w:pPr>
            <w:r w:rsidRPr="00C26238">
              <w:rPr>
                <w:rFonts w:ascii="Arial" w:eastAsia="Calibri" w:hAnsi="Arial" w:cs="Arial"/>
                <w:bCs/>
                <w:sz w:val="24"/>
                <w:szCs w:val="24"/>
              </w:rPr>
              <w:t>анализа динамики потребления электроэнергии и мощности и внесения корректив в расчетные величины потребления электроэнергии и мощности</w:t>
            </w:r>
          </w:p>
        </w:tc>
      </w:tr>
    </w:tbl>
    <w:p w:rsidR="00C26238" w:rsidRPr="00C26238" w:rsidRDefault="00C26238" w:rsidP="00C26238">
      <w:pPr>
        <w:spacing w:after="0"/>
        <w:ind w:firstLine="709"/>
        <w:jc w:val="both"/>
        <w:rPr>
          <w:rFonts w:ascii="Arial" w:eastAsia="Times New Roman" w:hAnsi="Arial" w:cs="Arial"/>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410"/>
      </w:tblGrid>
      <w:tr w:rsidR="00C26238" w:rsidRPr="00F270B1" w:rsidTr="00C26238">
        <w:tc>
          <w:tcPr>
            <w:tcW w:w="7196" w:type="dxa"/>
          </w:tcPr>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Личностные результаты </w:t>
            </w:r>
          </w:p>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w:t>
            </w:r>
          </w:p>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i/>
                <w:iCs/>
                <w:sz w:val="24"/>
                <w:szCs w:val="24"/>
                <w:lang w:eastAsia="ru-RU"/>
              </w:rPr>
              <w:t>(дескрипторы)</w:t>
            </w:r>
          </w:p>
        </w:tc>
        <w:tc>
          <w:tcPr>
            <w:tcW w:w="2410" w:type="dxa"/>
            <w:vAlign w:val="center"/>
          </w:tcPr>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Код личностных результатов </w:t>
            </w:r>
            <w:r w:rsidRPr="00F270B1">
              <w:rPr>
                <w:rFonts w:ascii="Arial" w:eastAsia="Times New Roman" w:hAnsi="Arial" w:cs="Arial"/>
                <w:b/>
                <w:bCs/>
                <w:sz w:val="24"/>
                <w:szCs w:val="24"/>
                <w:lang w:eastAsia="ru-RU"/>
              </w:rPr>
              <w:br/>
              <w:t xml:space="preserve">реализации </w:t>
            </w:r>
            <w:r w:rsidRPr="00F270B1">
              <w:rPr>
                <w:rFonts w:ascii="Arial" w:eastAsia="Times New Roman" w:hAnsi="Arial" w:cs="Arial"/>
                <w:b/>
                <w:bCs/>
                <w:sz w:val="24"/>
                <w:szCs w:val="24"/>
                <w:lang w:eastAsia="ru-RU"/>
              </w:rPr>
              <w:br/>
              <w:t xml:space="preserve">программы </w:t>
            </w:r>
            <w:r w:rsidRPr="00F270B1">
              <w:rPr>
                <w:rFonts w:ascii="Arial" w:eastAsia="Times New Roman" w:hAnsi="Arial" w:cs="Arial"/>
                <w:b/>
                <w:bCs/>
                <w:sz w:val="24"/>
                <w:szCs w:val="24"/>
                <w:lang w:eastAsia="ru-RU"/>
              </w:rPr>
              <w:br/>
              <w:t>воспитания</w:t>
            </w:r>
          </w:p>
        </w:tc>
      </w:tr>
      <w:tr w:rsidR="00C26238" w:rsidRPr="00F270B1" w:rsidTr="00C26238">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C26238" w:rsidRPr="00F270B1" w:rsidRDefault="00C26238" w:rsidP="00C26238">
            <w:pPr>
              <w:spacing w:before="120" w:after="0" w:line="240" w:lineRule="auto"/>
              <w:rPr>
                <w:rFonts w:ascii="Arial" w:eastAsia="Times New Roman" w:hAnsi="Arial" w:cs="Arial"/>
                <w:b/>
                <w:bCs/>
                <w:i/>
                <w:iCs/>
                <w:sz w:val="24"/>
                <w:szCs w:val="24"/>
                <w:lang w:val="x-none" w:eastAsia="x-none"/>
              </w:rPr>
            </w:pPr>
            <w:proofErr w:type="gramStart"/>
            <w:r w:rsidRPr="00F270B1">
              <w:rPr>
                <w:rFonts w:ascii="Arial" w:eastAsia="Times New Roman" w:hAnsi="Arial" w:cs="Arial"/>
                <w:sz w:val="24"/>
                <w:szCs w:val="24"/>
                <w:lang w:eastAsia="ru-RU"/>
              </w:rPr>
              <w:t>Осознающий</w:t>
            </w:r>
            <w:proofErr w:type="gramEnd"/>
            <w:r w:rsidRPr="00F270B1">
              <w:rPr>
                <w:rFonts w:ascii="Arial" w:eastAsia="Times New Roman" w:hAnsi="Arial" w:cs="Arial"/>
                <w:sz w:val="24"/>
                <w:szCs w:val="24"/>
                <w:lang w:eastAsia="ru-RU"/>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свое единство с народом России, с Российским государством, демонстрирующий ответственность </w:t>
            </w:r>
            <w:r w:rsidRPr="00F270B1">
              <w:rPr>
                <w:rFonts w:ascii="Arial" w:eastAsia="Times New Roman" w:hAnsi="Arial" w:cs="Arial"/>
                <w:sz w:val="24"/>
                <w:szCs w:val="24"/>
                <w:lang w:eastAsia="ru-RU"/>
              </w:rPr>
              <w:br/>
              <w:t xml:space="preserve">за развитие страны. Проявляющий готовность к защите </w:t>
            </w:r>
            <w:r w:rsidRPr="00F270B1">
              <w:rPr>
                <w:rFonts w:ascii="Arial" w:eastAsia="Times New Roman" w:hAnsi="Arial" w:cs="Arial"/>
                <w:sz w:val="24"/>
                <w:szCs w:val="24"/>
                <w:lang w:eastAsia="ru-RU"/>
              </w:rPr>
              <w:lastRenderedPageBreak/>
              <w:t>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410" w:type="dxa"/>
            <w:vAlign w:val="center"/>
          </w:tcPr>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lastRenderedPageBreak/>
              <w:t>ЛР 1</w:t>
            </w:r>
          </w:p>
        </w:tc>
      </w:tr>
      <w:tr w:rsidR="00C26238" w:rsidRPr="00F270B1" w:rsidTr="00C26238">
        <w:trPr>
          <w:trHeight w:val="268"/>
        </w:trPr>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C26238" w:rsidRPr="00F270B1" w:rsidRDefault="00C26238" w:rsidP="00C26238">
            <w:pPr>
              <w:spacing w:after="0" w:line="240" w:lineRule="auto"/>
              <w:ind w:firstLine="33"/>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lastRenderedPageBreak/>
              <w:t>Осознающий</w:t>
            </w:r>
            <w:proofErr w:type="gramEnd"/>
            <w:r w:rsidRPr="00F270B1">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C26238" w:rsidRPr="00F270B1" w:rsidRDefault="00C26238" w:rsidP="00C26238">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410" w:type="dxa"/>
            <w:vAlign w:val="center"/>
          </w:tcPr>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7</w:t>
            </w:r>
          </w:p>
        </w:tc>
      </w:tr>
      <w:tr w:rsidR="00C26238" w:rsidRPr="00F270B1" w:rsidTr="00C26238">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C26238" w:rsidRPr="00F270B1" w:rsidRDefault="00C26238" w:rsidP="00C26238">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F270B1">
              <w:rPr>
                <w:rFonts w:ascii="Arial" w:eastAsia="Times New Roman" w:hAnsi="Arial" w:cs="Arial"/>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F270B1">
              <w:rPr>
                <w:rFonts w:ascii="Arial" w:eastAsia="Times New Roman" w:hAnsi="Arial" w:cs="Arial"/>
                <w:sz w:val="24"/>
                <w:szCs w:val="24"/>
                <w:lang w:eastAsia="ru-RU"/>
              </w:rPr>
              <w:t>психоактивных</w:t>
            </w:r>
            <w:proofErr w:type="spellEnd"/>
            <w:r w:rsidRPr="00F270B1">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410" w:type="dxa"/>
            <w:vAlign w:val="center"/>
          </w:tcPr>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9</w:t>
            </w:r>
          </w:p>
        </w:tc>
      </w:tr>
      <w:tr w:rsidR="00C26238" w:rsidRPr="00F270B1" w:rsidTr="00C26238">
        <w:tc>
          <w:tcPr>
            <w:tcW w:w="9606" w:type="dxa"/>
            <w:gridSpan w:val="2"/>
            <w:vAlign w:val="center"/>
          </w:tcPr>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bookmarkStart w:id="1" w:name="_Hlk75857481"/>
            <w:r w:rsidRPr="00F270B1">
              <w:rPr>
                <w:rFonts w:ascii="Arial" w:eastAsia="Times New Roman" w:hAnsi="Arial" w:cs="Arial"/>
                <w:b/>
                <w:bCs/>
                <w:sz w:val="24"/>
                <w:szCs w:val="24"/>
                <w:lang w:eastAsia="ru-RU"/>
              </w:rPr>
              <w:t>Личностные результаты</w:t>
            </w:r>
          </w:p>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F270B1">
              <w:rPr>
                <w:rFonts w:ascii="Arial" w:eastAsia="Times New Roman" w:hAnsi="Arial" w:cs="Arial"/>
                <w:b/>
                <w:bCs/>
                <w:sz w:val="24"/>
                <w:szCs w:val="24"/>
                <w:lang w:eastAsia="ru-RU"/>
              </w:rPr>
              <w:br/>
              <w:t>к деловым качествам личности</w:t>
            </w:r>
            <w:bookmarkEnd w:id="1"/>
          </w:p>
        </w:tc>
      </w:tr>
      <w:tr w:rsidR="00C26238" w:rsidRPr="00F270B1" w:rsidTr="00C26238">
        <w:tc>
          <w:tcPr>
            <w:tcW w:w="7196" w:type="dxa"/>
          </w:tcPr>
          <w:p w:rsidR="00C26238" w:rsidRPr="00F270B1" w:rsidRDefault="00C26238" w:rsidP="00C26238">
            <w:pPr>
              <w:spacing w:after="0" w:line="240" w:lineRule="auto"/>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410" w:type="dxa"/>
            <w:vAlign w:val="center"/>
          </w:tcPr>
          <w:p w:rsidR="00C26238" w:rsidRPr="00F270B1" w:rsidRDefault="00C26238" w:rsidP="00C26238">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14</w:t>
            </w:r>
          </w:p>
        </w:tc>
      </w:tr>
      <w:tr w:rsidR="00C26238" w:rsidRPr="00F270B1" w:rsidTr="00C26238">
        <w:trPr>
          <w:trHeight w:val="663"/>
        </w:trPr>
        <w:tc>
          <w:tcPr>
            <w:tcW w:w="7196" w:type="dxa"/>
          </w:tcPr>
          <w:p w:rsidR="00C26238" w:rsidRPr="00F270B1" w:rsidRDefault="00C26238" w:rsidP="00C26238">
            <w:pPr>
              <w:spacing w:after="0" w:line="240" w:lineRule="auto"/>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410" w:type="dxa"/>
          </w:tcPr>
          <w:p w:rsidR="00C26238" w:rsidRPr="00F270B1" w:rsidRDefault="00C26238" w:rsidP="00C26238">
            <w:pPr>
              <w:spacing w:after="0" w:line="240" w:lineRule="auto"/>
              <w:jc w:val="center"/>
              <w:rPr>
                <w:rFonts w:ascii="Arial" w:eastAsia="Times New Roman" w:hAnsi="Arial" w:cs="Arial"/>
                <w:b/>
                <w:bCs/>
                <w:sz w:val="24"/>
                <w:szCs w:val="24"/>
                <w:lang w:eastAsia="ru-RU"/>
              </w:rPr>
            </w:pPr>
            <w:r w:rsidRPr="00F270B1">
              <w:rPr>
                <w:rFonts w:ascii="Arial" w:eastAsia="Times New Roman" w:hAnsi="Arial" w:cs="Arial"/>
                <w:b/>
                <w:sz w:val="24"/>
                <w:szCs w:val="24"/>
                <w:lang w:eastAsia="ru-RU"/>
              </w:rPr>
              <w:t>ЛР 17</w:t>
            </w:r>
          </w:p>
        </w:tc>
      </w:tr>
    </w:tbl>
    <w:p w:rsidR="00C26238" w:rsidRPr="00387A70" w:rsidRDefault="00C26238" w:rsidP="00C26238">
      <w:pPr>
        <w:spacing w:after="0" w:line="240" w:lineRule="auto"/>
        <w:ind w:firstLine="709"/>
        <w:rPr>
          <w:rFonts w:ascii="Arial" w:eastAsia="Times New Roman" w:hAnsi="Arial" w:cs="Arial"/>
          <w:sz w:val="24"/>
          <w:szCs w:val="24"/>
          <w:lang w:eastAsia="ru-RU"/>
        </w:rPr>
      </w:pPr>
    </w:p>
    <w:p w:rsidR="00C26238" w:rsidRDefault="00C26238" w:rsidP="00C26238">
      <w:pPr>
        <w:keepNext/>
        <w:spacing w:after="120" w:line="240" w:lineRule="auto"/>
        <w:jc w:val="center"/>
        <w:outlineLvl w:val="0"/>
        <w:rPr>
          <w:rFonts w:ascii="Arial" w:eastAsia="Segoe UI" w:hAnsi="Arial" w:cs="Arial"/>
          <w:b/>
          <w:bCs/>
          <w:caps/>
          <w:kern w:val="32"/>
          <w:sz w:val="24"/>
          <w:szCs w:val="24"/>
          <w:lang w:eastAsia="x-none"/>
        </w:rPr>
      </w:pPr>
    </w:p>
    <w:p w:rsidR="00C26238" w:rsidRDefault="00C26238" w:rsidP="00C26238">
      <w:pPr>
        <w:keepNext/>
        <w:spacing w:after="120" w:line="240" w:lineRule="auto"/>
        <w:jc w:val="center"/>
        <w:outlineLvl w:val="0"/>
        <w:rPr>
          <w:rFonts w:ascii="Arial" w:eastAsia="Segoe UI" w:hAnsi="Arial" w:cs="Arial"/>
          <w:b/>
          <w:bCs/>
          <w:caps/>
          <w:kern w:val="32"/>
          <w:sz w:val="24"/>
          <w:szCs w:val="24"/>
          <w:lang w:eastAsia="x-none"/>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Default="00C26238" w:rsidP="00C26238">
      <w:pPr>
        <w:spacing w:after="0"/>
        <w:ind w:firstLine="709"/>
        <w:jc w:val="both"/>
        <w:rPr>
          <w:rFonts w:ascii="Arial" w:eastAsia="Times New Roman" w:hAnsi="Arial" w:cs="Arial"/>
          <w:sz w:val="24"/>
          <w:szCs w:val="24"/>
          <w:lang w:eastAsia="ru-RU"/>
        </w:rPr>
      </w:pPr>
    </w:p>
    <w:p w:rsidR="00C26238" w:rsidRPr="00C26238" w:rsidRDefault="00C26238" w:rsidP="00C26238">
      <w:pPr>
        <w:spacing w:after="0"/>
        <w:ind w:firstLine="709"/>
        <w:jc w:val="both"/>
        <w:rPr>
          <w:rFonts w:ascii="Arial" w:eastAsia="Times New Roman" w:hAnsi="Arial" w:cs="Arial"/>
          <w:sz w:val="24"/>
          <w:szCs w:val="24"/>
          <w:lang w:eastAsia="ru-RU"/>
        </w:rPr>
      </w:pPr>
    </w:p>
    <w:p w:rsidR="00C26238" w:rsidRPr="00C26238" w:rsidRDefault="00C26238" w:rsidP="00C26238">
      <w:pPr>
        <w:keepNext/>
        <w:spacing w:after="120"/>
        <w:jc w:val="both"/>
        <w:outlineLvl w:val="0"/>
        <w:rPr>
          <w:rFonts w:ascii="Arial" w:eastAsia="Segoe UI" w:hAnsi="Arial" w:cs="Arial"/>
          <w:b/>
          <w:bCs/>
          <w:caps/>
          <w:kern w:val="32"/>
          <w:sz w:val="24"/>
          <w:szCs w:val="24"/>
          <w:lang w:val="x-none" w:eastAsia="x-none"/>
        </w:rPr>
      </w:pPr>
      <w:r w:rsidRPr="00C26238">
        <w:rPr>
          <w:rFonts w:ascii="Arial" w:eastAsia="Segoe UI" w:hAnsi="Arial" w:cs="Arial"/>
          <w:b/>
          <w:bCs/>
          <w:caps/>
          <w:kern w:val="32"/>
          <w:sz w:val="24"/>
          <w:szCs w:val="24"/>
          <w:lang w:val="x-none" w:eastAsia="x-none"/>
        </w:rPr>
        <w:lastRenderedPageBreak/>
        <w:t>2. Структура и содержание профессионального модуля</w:t>
      </w:r>
    </w:p>
    <w:p w:rsidR="00C26238" w:rsidRPr="00C26238" w:rsidRDefault="00C26238" w:rsidP="00C26238">
      <w:pPr>
        <w:spacing w:after="120"/>
        <w:ind w:firstLine="709"/>
        <w:jc w:val="both"/>
        <w:outlineLvl w:val="1"/>
        <w:rPr>
          <w:rFonts w:ascii="Arial" w:eastAsia="Segoe UI" w:hAnsi="Arial" w:cs="Arial"/>
          <w:b/>
          <w:bCs/>
          <w:sz w:val="24"/>
          <w:szCs w:val="24"/>
          <w:lang w:eastAsia="ru-RU"/>
        </w:rPr>
      </w:pPr>
      <w:r w:rsidRPr="00C26238">
        <w:rPr>
          <w:rFonts w:ascii="Arial" w:eastAsia="Segoe UI" w:hAnsi="Arial" w:cs="Arial"/>
          <w:b/>
          <w:bCs/>
          <w:sz w:val="24"/>
          <w:szCs w:val="24"/>
          <w:lang w:eastAsia="ru-RU"/>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C26238" w:rsidRPr="00C26238" w:rsidTr="00C26238">
        <w:trPr>
          <w:trHeight w:val="23"/>
        </w:trPr>
        <w:tc>
          <w:tcPr>
            <w:tcW w:w="2460" w:type="pct"/>
            <w:vAlign w:val="center"/>
          </w:tcPr>
          <w:p w:rsidR="00C26238" w:rsidRPr="00C26238" w:rsidRDefault="00C26238" w:rsidP="00C26238">
            <w:pPr>
              <w:spacing w:after="0"/>
              <w:jc w:val="both"/>
              <w:rPr>
                <w:rFonts w:ascii="Arial" w:eastAsia="Calibri" w:hAnsi="Arial" w:cs="Arial"/>
                <w:b/>
                <w:sz w:val="24"/>
                <w:szCs w:val="24"/>
              </w:rPr>
            </w:pPr>
            <w:r w:rsidRPr="00C26238">
              <w:rPr>
                <w:rFonts w:ascii="Arial" w:eastAsia="Calibri" w:hAnsi="Arial" w:cs="Arial"/>
                <w:b/>
                <w:sz w:val="24"/>
                <w:szCs w:val="24"/>
              </w:rPr>
              <w:t>Наименование составных частей модуля</w:t>
            </w:r>
          </w:p>
        </w:tc>
        <w:tc>
          <w:tcPr>
            <w:tcW w:w="1195" w:type="pct"/>
            <w:vAlign w:val="center"/>
          </w:tcPr>
          <w:p w:rsidR="00C26238" w:rsidRPr="00C26238" w:rsidRDefault="00C26238" w:rsidP="00C26238">
            <w:pPr>
              <w:spacing w:after="0"/>
              <w:jc w:val="both"/>
              <w:rPr>
                <w:rFonts w:ascii="Arial" w:eastAsia="Calibri" w:hAnsi="Arial" w:cs="Arial"/>
                <w:b/>
                <w:iCs/>
                <w:sz w:val="24"/>
                <w:szCs w:val="24"/>
              </w:rPr>
            </w:pPr>
            <w:r w:rsidRPr="00C26238">
              <w:rPr>
                <w:rFonts w:ascii="Arial" w:eastAsia="Calibri" w:hAnsi="Arial" w:cs="Arial"/>
                <w:b/>
                <w:iCs/>
                <w:sz w:val="24"/>
                <w:szCs w:val="24"/>
              </w:rPr>
              <w:t>Объем в часах</w:t>
            </w:r>
          </w:p>
        </w:tc>
        <w:tc>
          <w:tcPr>
            <w:tcW w:w="1345" w:type="pct"/>
          </w:tcPr>
          <w:p w:rsidR="00C26238" w:rsidRPr="00C26238" w:rsidRDefault="00C26238" w:rsidP="00C26238">
            <w:pPr>
              <w:spacing w:after="0"/>
              <w:jc w:val="both"/>
              <w:rPr>
                <w:rFonts w:ascii="Arial" w:eastAsia="Calibri" w:hAnsi="Arial" w:cs="Arial"/>
                <w:b/>
                <w:iCs/>
                <w:sz w:val="24"/>
                <w:szCs w:val="24"/>
              </w:rPr>
            </w:pPr>
            <w:r w:rsidRPr="00C26238">
              <w:rPr>
                <w:rFonts w:ascii="Arial" w:eastAsia="Calibri" w:hAnsi="Arial" w:cs="Arial"/>
                <w:b/>
                <w:sz w:val="24"/>
                <w:szCs w:val="24"/>
              </w:rPr>
              <w:t xml:space="preserve">В </w:t>
            </w:r>
            <w:proofErr w:type="spellStart"/>
            <w:r w:rsidRPr="00C26238">
              <w:rPr>
                <w:rFonts w:ascii="Arial" w:eastAsia="Calibri" w:hAnsi="Arial" w:cs="Arial"/>
                <w:b/>
                <w:sz w:val="24"/>
                <w:szCs w:val="24"/>
              </w:rPr>
              <w:t>т.ч</w:t>
            </w:r>
            <w:proofErr w:type="spellEnd"/>
            <w:r w:rsidRPr="00C26238">
              <w:rPr>
                <w:rFonts w:ascii="Arial" w:eastAsia="Calibri" w:hAnsi="Arial" w:cs="Arial"/>
                <w:b/>
                <w:sz w:val="24"/>
                <w:szCs w:val="24"/>
              </w:rPr>
              <w:t xml:space="preserve">. в форме </w:t>
            </w:r>
            <w:proofErr w:type="spellStart"/>
            <w:r w:rsidRPr="00C26238">
              <w:rPr>
                <w:rFonts w:ascii="Arial" w:eastAsia="Calibri" w:hAnsi="Arial" w:cs="Arial"/>
                <w:b/>
                <w:sz w:val="24"/>
                <w:szCs w:val="24"/>
              </w:rPr>
              <w:t>практ</w:t>
            </w:r>
            <w:proofErr w:type="spellEnd"/>
            <w:r w:rsidRPr="00C26238">
              <w:rPr>
                <w:rFonts w:ascii="Arial" w:eastAsia="Calibri" w:hAnsi="Arial" w:cs="Arial"/>
                <w:b/>
                <w:sz w:val="24"/>
                <w:szCs w:val="24"/>
              </w:rPr>
              <w:t>. подготовки</w:t>
            </w:r>
          </w:p>
        </w:tc>
      </w:tr>
      <w:tr w:rsidR="00C26238" w:rsidRPr="00C26238" w:rsidTr="00C26238">
        <w:trPr>
          <w:trHeight w:val="23"/>
        </w:trPr>
        <w:tc>
          <w:tcPr>
            <w:tcW w:w="2460" w:type="pct"/>
            <w:vAlign w:val="center"/>
          </w:tcPr>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Учебные занятия</w:t>
            </w:r>
          </w:p>
        </w:tc>
        <w:tc>
          <w:tcPr>
            <w:tcW w:w="1195" w:type="pct"/>
            <w:vAlign w:val="center"/>
          </w:tcPr>
          <w:p w:rsidR="00C26238" w:rsidRPr="00C26238" w:rsidRDefault="00C26238" w:rsidP="00C26238">
            <w:pPr>
              <w:spacing w:after="0"/>
              <w:jc w:val="center"/>
              <w:rPr>
                <w:rFonts w:ascii="Arial" w:eastAsia="Calibri" w:hAnsi="Arial" w:cs="Arial"/>
                <w:bCs/>
                <w:sz w:val="24"/>
                <w:szCs w:val="24"/>
              </w:rPr>
            </w:pPr>
            <w:r>
              <w:rPr>
                <w:rFonts w:ascii="Arial" w:eastAsia="Calibri" w:hAnsi="Arial" w:cs="Arial"/>
                <w:bCs/>
                <w:sz w:val="24"/>
                <w:szCs w:val="24"/>
              </w:rPr>
              <w:t>14</w:t>
            </w:r>
            <w:r w:rsidRPr="00C26238">
              <w:rPr>
                <w:rFonts w:ascii="Arial" w:eastAsia="Calibri" w:hAnsi="Arial" w:cs="Arial"/>
                <w:bCs/>
                <w:sz w:val="24"/>
                <w:szCs w:val="24"/>
              </w:rPr>
              <w:t>2</w:t>
            </w:r>
          </w:p>
        </w:tc>
        <w:tc>
          <w:tcPr>
            <w:tcW w:w="1345" w:type="pct"/>
            <w:vAlign w:val="center"/>
          </w:tcPr>
          <w:p w:rsidR="00C26238" w:rsidRPr="00C26238" w:rsidRDefault="00C26238" w:rsidP="00C26238">
            <w:pPr>
              <w:spacing w:after="0"/>
              <w:jc w:val="center"/>
              <w:rPr>
                <w:rFonts w:ascii="Arial" w:eastAsia="Calibri" w:hAnsi="Arial" w:cs="Arial"/>
                <w:bCs/>
                <w:sz w:val="24"/>
                <w:szCs w:val="24"/>
              </w:rPr>
            </w:pPr>
            <w:r>
              <w:rPr>
                <w:rFonts w:ascii="Arial" w:eastAsia="Calibri" w:hAnsi="Arial" w:cs="Arial"/>
                <w:bCs/>
                <w:sz w:val="24"/>
                <w:szCs w:val="24"/>
              </w:rPr>
              <w:t>44</w:t>
            </w:r>
          </w:p>
        </w:tc>
      </w:tr>
      <w:tr w:rsidR="00C26238" w:rsidRPr="00C26238" w:rsidTr="00C26238">
        <w:trPr>
          <w:trHeight w:val="23"/>
        </w:trPr>
        <w:tc>
          <w:tcPr>
            <w:tcW w:w="2460" w:type="pct"/>
            <w:vAlign w:val="center"/>
          </w:tcPr>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Курсовая работа (проект)</w:t>
            </w:r>
          </w:p>
        </w:tc>
        <w:tc>
          <w:tcPr>
            <w:tcW w:w="1195" w:type="pct"/>
            <w:vAlign w:val="center"/>
          </w:tcPr>
          <w:p w:rsidR="00C26238" w:rsidRPr="00C26238" w:rsidRDefault="00C26238" w:rsidP="00C26238">
            <w:pPr>
              <w:spacing w:after="0"/>
              <w:jc w:val="center"/>
              <w:rPr>
                <w:rFonts w:ascii="Arial" w:eastAsia="Calibri" w:hAnsi="Arial" w:cs="Arial"/>
                <w:bCs/>
                <w:sz w:val="24"/>
                <w:szCs w:val="24"/>
              </w:rPr>
            </w:pPr>
            <w:r>
              <w:rPr>
                <w:rFonts w:ascii="Arial" w:eastAsia="Calibri" w:hAnsi="Arial" w:cs="Arial"/>
                <w:bCs/>
                <w:sz w:val="24"/>
                <w:szCs w:val="24"/>
              </w:rPr>
              <w:t>24</w:t>
            </w:r>
          </w:p>
        </w:tc>
        <w:tc>
          <w:tcPr>
            <w:tcW w:w="1345" w:type="pct"/>
            <w:vAlign w:val="center"/>
          </w:tcPr>
          <w:p w:rsidR="00C26238" w:rsidRPr="00C26238" w:rsidRDefault="00C26238" w:rsidP="00C26238">
            <w:pPr>
              <w:spacing w:after="0"/>
              <w:jc w:val="center"/>
              <w:rPr>
                <w:rFonts w:ascii="Arial" w:eastAsia="Calibri" w:hAnsi="Arial" w:cs="Arial"/>
                <w:bCs/>
                <w:sz w:val="24"/>
                <w:szCs w:val="24"/>
              </w:rPr>
            </w:pPr>
            <w:r>
              <w:rPr>
                <w:rFonts w:ascii="Arial" w:eastAsia="Calibri" w:hAnsi="Arial" w:cs="Arial"/>
                <w:bCs/>
                <w:sz w:val="24"/>
                <w:szCs w:val="24"/>
              </w:rPr>
              <w:t>24</w:t>
            </w:r>
          </w:p>
        </w:tc>
      </w:tr>
      <w:tr w:rsidR="00C26238" w:rsidRPr="00C26238" w:rsidTr="00C26238">
        <w:trPr>
          <w:trHeight w:val="23"/>
        </w:trPr>
        <w:tc>
          <w:tcPr>
            <w:tcW w:w="2460" w:type="pct"/>
            <w:vAlign w:val="center"/>
          </w:tcPr>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Самостоятельная работа</w:t>
            </w:r>
          </w:p>
        </w:tc>
        <w:tc>
          <w:tcPr>
            <w:tcW w:w="1195" w:type="pct"/>
            <w:vAlign w:val="center"/>
          </w:tcPr>
          <w:p w:rsidR="00C26238" w:rsidRPr="00C26238" w:rsidRDefault="00C26238" w:rsidP="00C26238">
            <w:pPr>
              <w:spacing w:after="0"/>
              <w:jc w:val="center"/>
              <w:rPr>
                <w:rFonts w:ascii="Arial" w:eastAsia="Calibri" w:hAnsi="Arial" w:cs="Arial"/>
                <w:bCs/>
                <w:sz w:val="24"/>
                <w:szCs w:val="24"/>
              </w:rPr>
            </w:pPr>
            <w:r w:rsidRPr="00C26238">
              <w:rPr>
                <w:rFonts w:ascii="Arial" w:eastAsia="Calibri" w:hAnsi="Arial" w:cs="Arial"/>
                <w:bCs/>
                <w:sz w:val="24"/>
                <w:szCs w:val="24"/>
              </w:rPr>
              <w:t>-</w:t>
            </w:r>
          </w:p>
        </w:tc>
        <w:tc>
          <w:tcPr>
            <w:tcW w:w="1345" w:type="pct"/>
            <w:vAlign w:val="center"/>
          </w:tcPr>
          <w:p w:rsidR="00C26238" w:rsidRPr="00C26238" w:rsidRDefault="00C26238" w:rsidP="00C26238">
            <w:pPr>
              <w:spacing w:after="0"/>
              <w:jc w:val="center"/>
              <w:rPr>
                <w:rFonts w:ascii="Arial" w:eastAsia="Calibri" w:hAnsi="Arial" w:cs="Arial"/>
                <w:bCs/>
                <w:sz w:val="24"/>
                <w:szCs w:val="24"/>
              </w:rPr>
            </w:pPr>
            <w:r w:rsidRPr="00C26238">
              <w:rPr>
                <w:rFonts w:ascii="Arial" w:eastAsia="Calibri" w:hAnsi="Arial" w:cs="Arial"/>
                <w:bCs/>
                <w:sz w:val="24"/>
                <w:szCs w:val="24"/>
              </w:rPr>
              <w:t>-</w:t>
            </w:r>
          </w:p>
        </w:tc>
      </w:tr>
      <w:tr w:rsidR="00C26238" w:rsidRPr="00C26238" w:rsidTr="00C26238">
        <w:trPr>
          <w:trHeight w:val="23"/>
        </w:trPr>
        <w:tc>
          <w:tcPr>
            <w:tcW w:w="2460" w:type="pct"/>
            <w:vAlign w:val="center"/>
          </w:tcPr>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 xml:space="preserve">Практика, в </w:t>
            </w:r>
            <w:proofErr w:type="spellStart"/>
            <w:r w:rsidRPr="00C26238">
              <w:rPr>
                <w:rFonts w:ascii="Arial" w:eastAsia="Calibri" w:hAnsi="Arial" w:cs="Arial"/>
                <w:bCs/>
                <w:sz w:val="24"/>
                <w:szCs w:val="24"/>
              </w:rPr>
              <w:t>т.ч</w:t>
            </w:r>
            <w:proofErr w:type="spellEnd"/>
            <w:r w:rsidRPr="00C26238">
              <w:rPr>
                <w:rFonts w:ascii="Arial" w:eastAsia="Calibri" w:hAnsi="Arial" w:cs="Arial"/>
                <w:bCs/>
                <w:sz w:val="24"/>
                <w:szCs w:val="24"/>
              </w:rPr>
              <w:t>.:</w:t>
            </w:r>
          </w:p>
        </w:tc>
        <w:tc>
          <w:tcPr>
            <w:tcW w:w="1195" w:type="pct"/>
            <w:vAlign w:val="center"/>
          </w:tcPr>
          <w:p w:rsidR="00C26238" w:rsidRPr="00C26238" w:rsidRDefault="00C26238" w:rsidP="00C26238">
            <w:pPr>
              <w:spacing w:after="0"/>
              <w:jc w:val="center"/>
              <w:rPr>
                <w:rFonts w:ascii="Arial" w:eastAsia="Calibri" w:hAnsi="Arial" w:cs="Arial"/>
                <w:bCs/>
                <w:sz w:val="24"/>
                <w:szCs w:val="24"/>
              </w:rPr>
            </w:pPr>
            <w:r>
              <w:rPr>
                <w:rFonts w:ascii="Arial" w:eastAsia="Calibri" w:hAnsi="Arial" w:cs="Arial"/>
                <w:bCs/>
                <w:sz w:val="24"/>
                <w:szCs w:val="24"/>
              </w:rPr>
              <w:t>144</w:t>
            </w:r>
          </w:p>
        </w:tc>
        <w:tc>
          <w:tcPr>
            <w:tcW w:w="1345" w:type="pct"/>
            <w:vAlign w:val="center"/>
          </w:tcPr>
          <w:p w:rsidR="00C26238" w:rsidRPr="00C26238" w:rsidRDefault="00C26238" w:rsidP="00C26238">
            <w:pPr>
              <w:spacing w:after="0"/>
              <w:jc w:val="center"/>
              <w:rPr>
                <w:rFonts w:ascii="Arial" w:eastAsia="Calibri" w:hAnsi="Arial" w:cs="Arial"/>
                <w:bCs/>
                <w:sz w:val="24"/>
                <w:szCs w:val="24"/>
              </w:rPr>
            </w:pPr>
            <w:r>
              <w:rPr>
                <w:rFonts w:ascii="Arial" w:eastAsia="Calibri" w:hAnsi="Arial" w:cs="Arial"/>
                <w:bCs/>
                <w:sz w:val="24"/>
                <w:szCs w:val="24"/>
              </w:rPr>
              <w:t>144</w:t>
            </w:r>
          </w:p>
        </w:tc>
      </w:tr>
      <w:tr w:rsidR="00C26238" w:rsidRPr="00C26238" w:rsidTr="00C26238">
        <w:trPr>
          <w:trHeight w:val="23"/>
        </w:trPr>
        <w:tc>
          <w:tcPr>
            <w:tcW w:w="2460" w:type="pct"/>
            <w:vAlign w:val="center"/>
          </w:tcPr>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учебная</w:t>
            </w:r>
          </w:p>
        </w:tc>
        <w:tc>
          <w:tcPr>
            <w:tcW w:w="1195" w:type="pct"/>
            <w:vAlign w:val="center"/>
          </w:tcPr>
          <w:p w:rsidR="00C26238" w:rsidRPr="00C26238" w:rsidRDefault="00C26238" w:rsidP="00C26238">
            <w:pPr>
              <w:spacing w:after="0"/>
              <w:jc w:val="center"/>
              <w:rPr>
                <w:rFonts w:ascii="Arial" w:eastAsia="Calibri" w:hAnsi="Arial" w:cs="Arial"/>
                <w:bCs/>
                <w:sz w:val="24"/>
                <w:szCs w:val="24"/>
              </w:rPr>
            </w:pPr>
            <w:r>
              <w:rPr>
                <w:rFonts w:ascii="Arial" w:eastAsia="Calibri" w:hAnsi="Arial" w:cs="Arial"/>
                <w:bCs/>
                <w:sz w:val="24"/>
                <w:szCs w:val="24"/>
              </w:rPr>
              <w:t>144</w:t>
            </w:r>
          </w:p>
        </w:tc>
        <w:tc>
          <w:tcPr>
            <w:tcW w:w="1345" w:type="pct"/>
            <w:vAlign w:val="center"/>
          </w:tcPr>
          <w:p w:rsidR="00C26238" w:rsidRPr="00C26238" w:rsidRDefault="00C26238" w:rsidP="00C26238">
            <w:pPr>
              <w:spacing w:after="0"/>
              <w:jc w:val="center"/>
              <w:rPr>
                <w:rFonts w:ascii="Arial" w:eastAsia="Calibri" w:hAnsi="Arial" w:cs="Arial"/>
                <w:bCs/>
                <w:sz w:val="24"/>
                <w:szCs w:val="24"/>
              </w:rPr>
            </w:pPr>
            <w:r>
              <w:rPr>
                <w:rFonts w:ascii="Arial" w:eastAsia="Calibri" w:hAnsi="Arial" w:cs="Arial"/>
                <w:bCs/>
                <w:sz w:val="24"/>
                <w:szCs w:val="24"/>
              </w:rPr>
              <w:t>144</w:t>
            </w:r>
          </w:p>
        </w:tc>
      </w:tr>
      <w:tr w:rsidR="00C26238" w:rsidRPr="00C26238" w:rsidTr="00C26238">
        <w:trPr>
          <w:trHeight w:val="23"/>
        </w:trPr>
        <w:tc>
          <w:tcPr>
            <w:tcW w:w="2460" w:type="pct"/>
            <w:vAlign w:val="center"/>
          </w:tcPr>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 xml:space="preserve">Промежуточная аттестация </w:t>
            </w:r>
          </w:p>
        </w:tc>
        <w:tc>
          <w:tcPr>
            <w:tcW w:w="1195" w:type="pct"/>
            <w:vAlign w:val="center"/>
          </w:tcPr>
          <w:p w:rsidR="00C26238" w:rsidRPr="00C26238" w:rsidRDefault="00C26238" w:rsidP="00C26238">
            <w:pPr>
              <w:spacing w:after="0"/>
              <w:jc w:val="center"/>
              <w:rPr>
                <w:rFonts w:ascii="Arial" w:eastAsia="Calibri" w:hAnsi="Arial" w:cs="Arial"/>
                <w:bCs/>
                <w:sz w:val="24"/>
                <w:szCs w:val="24"/>
              </w:rPr>
            </w:pPr>
            <w:r w:rsidRPr="00C26238">
              <w:rPr>
                <w:rFonts w:ascii="Arial" w:eastAsia="Calibri" w:hAnsi="Arial" w:cs="Arial"/>
                <w:bCs/>
                <w:sz w:val="24"/>
                <w:szCs w:val="24"/>
              </w:rPr>
              <w:t>18</w:t>
            </w:r>
          </w:p>
        </w:tc>
        <w:tc>
          <w:tcPr>
            <w:tcW w:w="1345" w:type="pct"/>
            <w:vAlign w:val="center"/>
          </w:tcPr>
          <w:p w:rsidR="00C26238" w:rsidRPr="00C26238" w:rsidRDefault="00C26238" w:rsidP="00C26238">
            <w:pPr>
              <w:spacing w:after="0"/>
              <w:jc w:val="center"/>
              <w:rPr>
                <w:rFonts w:ascii="Arial" w:eastAsia="Calibri" w:hAnsi="Arial" w:cs="Arial"/>
                <w:bCs/>
                <w:sz w:val="24"/>
                <w:szCs w:val="24"/>
              </w:rPr>
            </w:pPr>
            <w:r w:rsidRPr="00C26238">
              <w:rPr>
                <w:rFonts w:ascii="Arial" w:eastAsia="Calibri" w:hAnsi="Arial" w:cs="Arial"/>
                <w:bCs/>
                <w:sz w:val="24"/>
                <w:szCs w:val="24"/>
              </w:rPr>
              <w:t>18</w:t>
            </w:r>
          </w:p>
        </w:tc>
      </w:tr>
      <w:tr w:rsidR="00C26238" w:rsidRPr="00C26238" w:rsidTr="00C26238">
        <w:trPr>
          <w:trHeight w:val="23"/>
        </w:trPr>
        <w:tc>
          <w:tcPr>
            <w:tcW w:w="2460" w:type="pct"/>
            <w:vAlign w:val="center"/>
          </w:tcPr>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Всего</w:t>
            </w:r>
          </w:p>
        </w:tc>
        <w:tc>
          <w:tcPr>
            <w:tcW w:w="1195" w:type="pct"/>
            <w:vAlign w:val="center"/>
          </w:tcPr>
          <w:p w:rsidR="00C26238" w:rsidRPr="00C26238" w:rsidRDefault="00F165A6" w:rsidP="00C26238">
            <w:pPr>
              <w:spacing w:after="0"/>
              <w:jc w:val="center"/>
              <w:rPr>
                <w:rFonts w:ascii="Arial" w:eastAsia="Calibri" w:hAnsi="Arial" w:cs="Arial"/>
                <w:b/>
                <w:sz w:val="24"/>
                <w:szCs w:val="24"/>
              </w:rPr>
            </w:pPr>
            <w:r>
              <w:rPr>
                <w:rFonts w:ascii="Arial" w:eastAsia="Calibri" w:hAnsi="Arial" w:cs="Arial"/>
                <w:b/>
                <w:sz w:val="24"/>
                <w:szCs w:val="24"/>
              </w:rPr>
              <w:t>328</w:t>
            </w:r>
          </w:p>
        </w:tc>
        <w:tc>
          <w:tcPr>
            <w:tcW w:w="1345" w:type="pct"/>
            <w:vAlign w:val="center"/>
          </w:tcPr>
          <w:p w:rsidR="00C26238" w:rsidRPr="00C26238" w:rsidRDefault="00F165A6" w:rsidP="00C26238">
            <w:pPr>
              <w:spacing w:after="0"/>
              <w:jc w:val="center"/>
              <w:rPr>
                <w:rFonts w:ascii="Arial" w:eastAsia="Calibri" w:hAnsi="Arial" w:cs="Arial"/>
                <w:b/>
                <w:sz w:val="24"/>
                <w:szCs w:val="24"/>
              </w:rPr>
            </w:pPr>
            <w:r>
              <w:rPr>
                <w:rFonts w:ascii="Arial" w:eastAsia="Calibri" w:hAnsi="Arial" w:cs="Arial"/>
                <w:b/>
                <w:sz w:val="24"/>
                <w:szCs w:val="24"/>
              </w:rPr>
              <w:t>230</w:t>
            </w:r>
          </w:p>
        </w:tc>
      </w:tr>
    </w:tbl>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Default="00C26238"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Default="00BA0C06" w:rsidP="00C26238">
      <w:pPr>
        <w:spacing w:after="0"/>
        <w:jc w:val="both"/>
        <w:rPr>
          <w:rFonts w:ascii="Arial" w:eastAsia="Calibri" w:hAnsi="Arial" w:cs="Arial"/>
          <w:i/>
          <w:sz w:val="24"/>
          <w:szCs w:val="24"/>
        </w:rPr>
      </w:pPr>
    </w:p>
    <w:p w:rsidR="00BA0C06" w:rsidRPr="00C26238" w:rsidRDefault="00BA0C06" w:rsidP="00C26238">
      <w:pPr>
        <w:spacing w:after="0"/>
        <w:jc w:val="both"/>
        <w:rPr>
          <w:rFonts w:ascii="Arial" w:eastAsia="Calibri" w:hAnsi="Arial" w:cs="Arial"/>
          <w:i/>
          <w:sz w:val="24"/>
          <w:szCs w:val="24"/>
        </w:rPr>
      </w:pPr>
    </w:p>
    <w:p w:rsidR="00C26238" w:rsidRPr="00C26238" w:rsidRDefault="00C26238" w:rsidP="00C26238">
      <w:pPr>
        <w:spacing w:after="0"/>
        <w:jc w:val="both"/>
        <w:rPr>
          <w:rFonts w:ascii="Arial" w:eastAsia="Calibri" w:hAnsi="Arial" w:cs="Arial"/>
          <w:i/>
          <w:sz w:val="24"/>
          <w:szCs w:val="24"/>
        </w:rPr>
      </w:pPr>
    </w:p>
    <w:p w:rsidR="00C26238" w:rsidRPr="00C26238" w:rsidRDefault="00C26238" w:rsidP="00C26238">
      <w:pPr>
        <w:spacing w:after="120"/>
        <w:ind w:firstLine="709"/>
        <w:jc w:val="both"/>
        <w:outlineLvl w:val="1"/>
        <w:rPr>
          <w:rFonts w:ascii="Arial" w:eastAsia="Segoe UI" w:hAnsi="Arial" w:cs="Arial"/>
          <w:b/>
          <w:bCs/>
          <w:sz w:val="24"/>
          <w:szCs w:val="24"/>
          <w:lang w:eastAsia="ru-RU"/>
        </w:rPr>
      </w:pPr>
      <w:r w:rsidRPr="00C26238">
        <w:rPr>
          <w:rFonts w:ascii="Arial" w:eastAsia="Segoe UI" w:hAnsi="Arial" w:cs="Arial"/>
          <w:b/>
          <w:bCs/>
          <w:sz w:val="24"/>
          <w:szCs w:val="24"/>
          <w:lang w:eastAsia="ru-RU"/>
        </w:rPr>
        <w:lastRenderedPageBreak/>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3442"/>
        <w:gridCol w:w="918"/>
        <w:gridCol w:w="757"/>
        <w:gridCol w:w="617"/>
        <w:gridCol w:w="548"/>
        <w:gridCol w:w="598"/>
        <w:gridCol w:w="548"/>
        <w:gridCol w:w="617"/>
        <w:gridCol w:w="621"/>
      </w:tblGrid>
      <w:tr w:rsidR="00C26238" w:rsidRPr="00C26238" w:rsidTr="00C26238">
        <w:trPr>
          <w:cantSplit/>
          <w:trHeight w:val="3271"/>
        </w:trPr>
        <w:tc>
          <w:tcPr>
            <w:tcW w:w="498" w:type="pct"/>
            <w:tcBorders>
              <w:bottom w:val="single" w:sz="4" w:space="0" w:color="auto"/>
            </w:tcBorders>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 xml:space="preserve">Код </w:t>
            </w:r>
            <w:proofErr w:type="gramStart"/>
            <w:r w:rsidRPr="00C26238">
              <w:rPr>
                <w:rFonts w:ascii="Arial" w:eastAsia="Times New Roman" w:hAnsi="Arial" w:cs="Arial"/>
                <w:sz w:val="24"/>
                <w:szCs w:val="24"/>
                <w:lang w:eastAsia="ru-RU"/>
              </w:rPr>
              <w:t>ОК</w:t>
            </w:r>
            <w:proofErr w:type="gramEnd"/>
            <w:r w:rsidRPr="00C26238">
              <w:rPr>
                <w:rFonts w:ascii="Arial" w:eastAsia="Times New Roman" w:hAnsi="Arial" w:cs="Arial"/>
                <w:sz w:val="24"/>
                <w:szCs w:val="24"/>
                <w:lang w:eastAsia="ru-RU"/>
              </w:rPr>
              <w:t>, ПК</w:t>
            </w:r>
          </w:p>
        </w:tc>
        <w:tc>
          <w:tcPr>
            <w:tcW w:w="1823" w:type="pct"/>
            <w:tcBorders>
              <w:bottom w:val="single" w:sz="4" w:space="0" w:color="auto"/>
            </w:tcBorders>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Наименования разделов профессионального модуля</w:t>
            </w:r>
          </w:p>
        </w:tc>
        <w:tc>
          <w:tcPr>
            <w:tcW w:w="500" w:type="pct"/>
            <w:tcBorders>
              <w:bottom w:val="single" w:sz="4" w:space="0" w:color="auto"/>
            </w:tcBorders>
            <w:vAlign w:val="center"/>
          </w:tcPr>
          <w:p w:rsidR="00C26238" w:rsidRPr="00C26238" w:rsidRDefault="00C26238" w:rsidP="00C26238">
            <w:pPr>
              <w:spacing w:after="0"/>
              <w:jc w:val="both"/>
              <w:rPr>
                <w:rFonts w:ascii="Arial" w:eastAsia="Times New Roman" w:hAnsi="Arial" w:cs="Arial"/>
                <w:sz w:val="24"/>
                <w:szCs w:val="24"/>
                <w:lang w:eastAsia="ru-RU"/>
              </w:rPr>
            </w:pPr>
            <w:r w:rsidRPr="00C26238">
              <w:rPr>
                <w:rFonts w:ascii="Arial" w:eastAsia="Times New Roman" w:hAnsi="Arial" w:cs="Arial"/>
                <w:iCs/>
                <w:sz w:val="24"/>
                <w:szCs w:val="24"/>
                <w:lang w:eastAsia="ru-RU"/>
              </w:rPr>
              <w:t>Всего, час.</w:t>
            </w:r>
          </w:p>
        </w:tc>
        <w:tc>
          <w:tcPr>
            <w:tcW w:w="425" w:type="pct"/>
            <w:tcBorders>
              <w:bottom w:val="single" w:sz="4" w:space="0" w:color="auto"/>
            </w:tcBorders>
            <w:textDirection w:val="btLr"/>
            <w:vAlign w:val="center"/>
          </w:tcPr>
          <w:p w:rsidR="00C26238" w:rsidRPr="00C26238" w:rsidRDefault="00C26238" w:rsidP="00C26238">
            <w:pPr>
              <w:spacing w:after="0"/>
              <w:jc w:val="both"/>
              <w:rPr>
                <w:rFonts w:ascii="Arial" w:eastAsia="Times New Roman" w:hAnsi="Arial" w:cs="Arial"/>
                <w:sz w:val="24"/>
                <w:szCs w:val="24"/>
                <w:lang w:eastAsia="ru-RU"/>
              </w:rPr>
            </w:pPr>
            <w:r w:rsidRPr="00C26238">
              <w:rPr>
                <w:rFonts w:ascii="Arial" w:eastAsia="Times New Roman" w:hAnsi="Arial" w:cs="Arial"/>
                <w:iCs/>
                <w:sz w:val="24"/>
                <w:szCs w:val="24"/>
                <w:lang w:eastAsia="ru-RU"/>
              </w:rPr>
              <w:t xml:space="preserve">В </w:t>
            </w:r>
            <w:proofErr w:type="spellStart"/>
            <w:r w:rsidRPr="00C26238">
              <w:rPr>
                <w:rFonts w:ascii="Arial" w:eastAsia="Times New Roman" w:hAnsi="Arial" w:cs="Arial"/>
                <w:iCs/>
                <w:sz w:val="24"/>
                <w:szCs w:val="24"/>
                <w:lang w:eastAsia="ru-RU"/>
              </w:rPr>
              <w:t>т.ч</w:t>
            </w:r>
            <w:proofErr w:type="spellEnd"/>
            <w:r w:rsidRPr="00C26238">
              <w:rPr>
                <w:rFonts w:ascii="Arial" w:eastAsia="Times New Roman" w:hAnsi="Arial" w:cs="Arial"/>
                <w:iCs/>
                <w:sz w:val="24"/>
                <w:szCs w:val="24"/>
                <w:lang w:eastAsia="ru-RU"/>
              </w:rPr>
              <w:t>. в форме практической подготовки</w:t>
            </w:r>
          </w:p>
        </w:tc>
        <w:tc>
          <w:tcPr>
            <w:tcW w:w="299" w:type="pct"/>
            <w:shd w:val="clear" w:color="auto" w:fill="D9D9D9" w:themeFill="background1" w:themeFillShade="D9"/>
            <w:textDirection w:val="btLr"/>
            <w:vAlign w:val="center"/>
          </w:tcPr>
          <w:p w:rsidR="00C26238" w:rsidRPr="00C26238" w:rsidRDefault="00C26238" w:rsidP="00C26238">
            <w:pPr>
              <w:suppressAutoHyphens/>
              <w:spacing w:after="0"/>
              <w:ind w:left="113" w:right="113"/>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 xml:space="preserve">Обучение по МДК, в </w:t>
            </w:r>
            <w:proofErr w:type="spellStart"/>
            <w:r w:rsidRPr="00C26238">
              <w:rPr>
                <w:rFonts w:ascii="Arial" w:eastAsia="Times New Roman" w:hAnsi="Arial" w:cs="Arial"/>
                <w:sz w:val="24"/>
                <w:szCs w:val="24"/>
                <w:lang w:eastAsia="ru-RU"/>
              </w:rPr>
              <w:t>т.ч</w:t>
            </w:r>
            <w:proofErr w:type="spellEnd"/>
            <w:r w:rsidRPr="00C26238">
              <w:rPr>
                <w:rFonts w:ascii="Arial" w:eastAsia="Times New Roman" w:hAnsi="Arial" w:cs="Arial"/>
                <w:sz w:val="24"/>
                <w:szCs w:val="24"/>
                <w:lang w:eastAsia="ru-RU"/>
              </w:rPr>
              <w:t>.:</w:t>
            </w:r>
          </w:p>
        </w:tc>
        <w:tc>
          <w:tcPr>
            <w:tcW w:w="299" w:type="pct"/>
            <w:textDirection w:val="btLr"/>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Calibri" w:hAnsi="Arial" w:cs="Arial"/>
                <w:bCs/>
                <w:sz w:val="24"/>
                <w:szCs w:val="24"/>
              </w:rPr>
              <w:t>Учебные занятия</w:t>
            </w:r>
          </w:p>
        </w:tc>
        <w:tc>
          <w:tcPr>
            <w:tcW w:w="350" w:type="pct"/>
            <w:textDirection w:val="btLr"/>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Курсовая работа (проект)</w:t>
            </w:r>
          </w:p>
        </w:tc>
        <w:tc>
          <w:tcPr>
            <w:tcW w:w="179" w:type="pct"/>
            <w:textDirection w:val="btLr"/>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Самостоятельная работа</w:t>
            </w:r>
          </w:p>
        </w:tc>
        <w:tc>
          <w:tcPr>
            <w:tcW w:w="278" w:type="pct"/>
            <w:shd w:val="clear" w:color="auto" w:fill="D9D9D9" w:themeFill="background1" w:themeFillShade="D9"/>
            <w:textDirection w:val="btLr"/>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Учебная практика</w:t>
            </w:r>
          </w:p>
        </w:tc>
        <w:tc>
          <w:tcPr>
            <w:tcW w:w="350" w:type="pct"/>
            <w:shd w:val="clear" w:color="auto" w:fill="D9D9D9" w:themeFill="background1" w:themeFillShade="D9"/>
            <w:textDirection w:val="btL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Производственная практика</w:t>
            </w:r>
          </w:p>
        </w:tc>
      </w:tr>
      <w:tr w:rsidR="00C26238" w:rsidRPr="00C26238" w:rsidTr="00C26238">
        <w:trPr>
          <w:cantSplit/>
          <w:trHeight w:val="73"/>
        </w:trPr>
        <w:tc>
          <w:tcPr>
            <w:tcW w:w="498" w:type="pct"/>
            <w:tcBorders>
              <w:bottom w:val="single" w:sz="4" w:space="0" w:color="auto"/>
            </w:tcBorders>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1</w:t>
            </w:r>
          </w:p>
        </w:tc>
        <w:tc>
          <w:tcPr>
            <w:tcW w:w="1823" w:type="pct"/>
            <w:tcBorders>
              <w:bottom w:val="single" w:sz="4" w:space="0" w:color="auto"/>
            </w:tcBorders>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iCs/>
                <w:sz w:val="24"/>
                <w:szCs w:val="24"/>
                <w:lang w:eastAsia="ru-RU"/>
              </w:rPr>
              <w:t>2</w:t>
            </w:r>
          </w:p>
        </w:tc>
        <w:tc>
          <w:tcPr>
            <w:tcW w:w="500" w:type="pct"/>
            <w:tcBorders>
              <w:bottom w:val="single" w:sz="4" w:space="0" w:color="auto"/>
            </w:tcBorders>
            <w:vAlign w:val="center"/>
          </w:tcPr>
          <w:p w:rsidR="00C26238" w:rsidRPr="00C26238" w:rsidRDefault="00C26238" w:rsidP="00C26238">
            <w:pPr>
              <w:spacing w:after="0"/>
              <w:jc w:val="both"/>
              <w:rPr>
                <w:rFonts w:ascii="Arial" w:eastAsia="Times New Roman" w:hAnsi="Arial" w:cs="Arial"/>
                <w:iCs/>
                <w:sz w:val="24"/>
                <w:szCs w:val="24"/>
                <w:lang w:eastAsia="ru-RU"/>
              </w:rPr>
            </w:pPr>
            <w:r w:rsidRPr="00C26238">
              <w:rPr>
                <w:rFonts w:ascii="Arial" w:eastAsia="Times New Roman" w:hAnsi="Arial" w:cs="Arial"/>
                <w:iCs/>
                <w:sz w:val="24"/>
                <w:szCs w:val="24"/>
                <w:lang w:eastAsia="ru-RU"/>
              </w:rPr>
              <w:t>3</w:t>
            </w:r>
          </w:p>
        </w:tc>
        <w:tc>
          <w:tcPr>
            <w:tcW w:w="425" w:type="pct"/>
            <w:tcBorders>
              <w:bottom w:val="single" w:sz="4" w:space="0" w:color="auto"/>
            </w:tcBorders>
            <w:vAlign w:val="center"/>
          </w:tcPr>
          <w:p w:rsidR="00C26238" w:rsidRPr="00C26238" w:rsidRDefault="00C26238" w:rsidP="00C26238">
            <w:pPr>
              <w:spacing w:after="0"/>
              <w:jc w:val="both"/>
              <w:rPr>
                <w:rFonts w:ascii="Arial" w:eastAsia="Times New Roman" w:hAnsi="Arial" w:cs="Arial"/>
                <w:iCs/>
                <w:sz w:val="24"/>
                <w:szCs w:val="24"/>
                <w:lang w:eastAsia="ru-RU"/>
              </w:rPr>
            </w:pPr>
            <w:r w:rsidRPr="00C26238">
              <w:rPr>
                <w:rFonts w:ascii="Arial" w:eastAsia="Times New Roman" w:hAnsi="Arial" w:cs="Arial"/>
                <w:sz w:val="24"/>
                <w:szCs w:val="24"/>
                <w:lang w:eastAsia="ru-RU"/>
              </w:rPr>
              <w:t>4</w:t>
            </w:r>
          </w:p>
        </w:tc>
        <w:tc>
          <w:tcPr>
            <w:tcW w:w="299" w:type="pct"/>
            <w:shd w:val="clear" w:color="auto" w:fill="D9D9D9" w:themeFill="background1" w:themeFillShade="D9"/>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5</w:t>
            </w:r>
          </w:p>
        </w:tc>
        <w:tc>
          <w:tcPr>
            <w:tcW w:w="299" w:type="pct"/>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color w:val="000000"/>
                <w:sz w:val="24"/>
                <w:szCs w:val="24"/>
                <w:lang w:eastAsia="ru-RU"/>
              </w:rPr>
              <w:t>6</w:t>
            </w:r>
          </w:p>
        </w:tc>
        <w:tc>
          <w:tcPr>
            <w:tcW w:w="350" w:type="pct"/>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7</w:t>
            </w:r>
          </w:p>
        </w:tc>
        <w:tc>
          <w:tcPr>
            <w:tcW w:w="179" w:type="pct"/>
            <w:vAlign w:val="center"/>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8</w:t>
            </w:r>
          </w:p>
        </w:tc>
        <w:tc>
          <w:tcPr>
            <w:tcW w:w="278" w:type="pct"/>
            <w:shd w:val="clear" w:color="auto" w:fill="D9D9D9" w:themeFill="background1" w:themeFillShade="D9"/>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9</w:t>
            </w:r>
          </w:p>
        </w:tc>
        <w:tc>
          <w:tcPr>
            <w:tcW w:w="350" w:type="pct"/>
            <w:shd w:val="clear" w:color="auto" w:fill="D9D9D9" w:themeFill="background1" w:themeFillShade="D9"/>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10</w:t>
            </w:r>
          </w:p>
        </w:tc>
      </w:tr>
      <w:tr w:rsidR="00C26238" w:rsidRPr="00C26238" w:rsidTr="00C26238">
        <w:tc>
          <w:tcPr>
            <w:tcW w:w="498" w:type="pct"/>
            <w:vMerge w:val="restart"/>
          </w:tcPr>
          <w:p w:rsidR="00C26238" w:rsidRPr="00C26238" w:rsidRDefault="00C26238" w:rsidP="00C26238">
            <w:pPr>
              <w:spacing w:after="0"/>
              <w:jc w:val="both"/>
              <w:rPr>
                <w:rFonts w:ascii="Arial" w:eastAsia="Calibri" w:hAnsi="Arial" w:cs="Arial"/>
                <w:bCs/>
                <w:iCs/>
                <w:sz w:val="24"/>
                <w:szCs w:val="24"/>
              </w:rPr>
            </w:pPr>
            <w:r w:rsidRPr="00C26238">
              <w:rPr>
                <w:rFonts w:ascii="Arial" w:eastAsia="Calibri" w:hAnsi="Arial" w:cs="Arial"/>
                <w:bCs/>
                <w:iCs/>
                <w:sz w:val="24"/>
                <w:szCs w:val="24"/>
              </w:rPr>
              <w:t>ПК 2.1.</w:t>
            </w:r>
          </w:p>
          <w:p w:rsidR="00C26238" w:rsidRPr="00C26238" w:rsidRDefault="00C26238" w:rsidP="00C26238">
            <w:pPr>
              <w:spacing w:after="0"/>
              <w:jc w:val="both"/>
              <w:rPr>
                <w:rFonts w:ascii="Arial" w:eastAsia="Calibri" w:hAnsi="Arial" w:cs="Arial"/>
                <w:bCs/>
                <w:iCs/>
                <w:sz w:val="24"/>
                <w:szCs w:val="24"/>
              </w:rPr>
            </w:pPr>
            <w:r w:rsidRPr="00C26238">
              <w:rPr>
                <w:rFonts w:ascii="Arial" w:eastAsia="Calibri" w:hAnsi="Arial" w:cs="Arial"/>
                <w:bCs/>
                <w:iCs/>
                <w:sz w:val="24"/>
                <w:szCs w:val="24"/>
              </w:rPr>
              <w:t>ПК 2.2.</w:t>
            </w:r>
          </w:p>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ОК.01</w:t>
            </w:r>
          </w:p>
          <w:p w:rsidR="00C26238" w:rsidRPr="00C26238" w:rsidRDefault="00C26238" w:rsidP="00C26238">
            <w:pPr>
              <w:spacing w:after="0"/>
              <w:jc w:val="both"/>
              <w:rPr>
                <w:rFonts w:ascii="Arial" w:eastAsia="Times New Roman" w:hAnsi="Arial" w:cs="Arial"/>
                <w:bCs/>
                <w:sz w:val="24"/>
                <w:szCs w:val="24"/>
                <w:lang w:eastAsia="ru-RU"/>
              </w:rPr>
            </w:pPr>
          </w:p>
        </w:tc>
        <w:tc>
          <w:tcPr>
            <w:tcW w:w="1823" w:type="pct"/>
          </w:tcPr>
          <w:p w:rsidR="00C26238" w:rsidRPr="00C26238" w:rsidRDefault="00C26238" w:rsidP="00BA0C06">
            <w:pPr>
              <w:spacing w:after="0"/>
              <w:jc w:val="both"/>
              <w:rPr>
                <w:rFonts w:ascii="Arial" w:eastAsia="Times New Roman" w:hAnsi="Arial" w:cs="Arial"/>
                <w:sz w:val="24"/>
                <w:szCs w:val="24"/>
                <w:lang w:eastAsia="ru-RU"/>
              </w:rPr>
            </w:pPr>
            <w:r w:rsidRPr="00C26238">
              <w:rPr>
                <w:rFonts w:ascii="Arial" w:eastAsia="Calibri" w:hAnsi="Arial" w:cs="Arial"/>
                <w:sz w:val="24"/>
                <w:szCs w:val="24"/>
              </w:rPr>
              <w:t xml:space="preserve">Раздел 1. </w:t>
            </w:r>
            <w:r w:rsidR="00BA0C06">
              <w:rPr>
                <w:rFonts w:ascii="Arial" w:eastAsia="Calibri" w:hAnsi="Arial" w:cs="Arial"/>
                <w:sz w:val="24"/>
                <w:szCs w:val="24"/>
              </w:rPr>
              <w:t>Монтаж воздушных линий и трансформаторных подстанций</w:t>
            </w:r>
          </w:p>
        </w:tc>
        <w:tc>
          <w:tcPr>
            <w:tcW w:w="500" w:type="pct"/>
            <w:tcBorders>
              <w:top w:val="single" w:sz="8" w:space="0" w:color="auto"/>
              <w:left w:val="single" w:sz="8" w:space="0" w:color="auto"/>
              <w:bottom w:val="single" w:sz="8" w:space="0" w:color="auto"/>
              <w:right w:val="single" w:sz="8" w:space="0" w:color="auto"/>
            </w:tcBorders>
            <w:shd w:val="clear" w:color="auto" w:fill="auto"/>
            <w:vAlign w:val="center"/>
          </w:tcPr>
          <w:p w:rsidR="00C26238" w:rsidRPr="00C26238" w:rsidRDefault="00BA0C06" w:rsidP="00C26238">
            <w:pPr>
              <w:spacing w:after="0"/>
              <w:jc w:val="both"/>
              <w:rPr>
                <w:rFonts w:ascii="Arial" w:eastAsia="Times New Roman" w:hAnsi="Arial" w:cs="Arial"/>
                <w:b/>
                <w:bCs/>
                <w:sz w:val="24"/>
                <w:szCs w:val="24"/>
                <w:lang w:eastAsia="ru-RU"/>
              </w:rPr>
            </w:pPr>
            <w:r>
              <w:rPr>
                <w:rFonts w:ascii="Arial" w:eastAsia="Calibri" w:hAnsi="Arial" w:cs="Arial"/>
                <w:color w:val="0D0D0D"/>
                <w:sz w:val="24"/>
                <w:szCs w:val="24"/>
              </w:rPr>
              <w:t>58</w:t>
            </w:r>
          </w:p>
        </w:tc>
        <w:tc>
          <w:tcPr>
            <w:tcW w:w="425" w:type="pct"/>
            <w:tcBorders>
              <w:top w:val="single" w:sz="8" w:space="0" w:color="auto"/>
              <w:left w:val="single" w:sz="8" w:space="0" w:color="auto"/>
              <w:bottom w:val="single" w:sz="8" w:space="0" w:color="auto"/>
              <w:right w:val="single" w:sz="8" w:space="0" w:color="auto"/>
            </w:tcBorders>
            <w:shd w:val="clear" w:color="auto" w:fill="auto"/>
            <w:vAlign w:val="center"/>
          </w:tcPr>
          <w:p w:rsidR="00C26238" w:rsidRPr="00C26238" w:rsidRDefault="00BA0C06" w:rsidP="00C26238">
            <w:pPr>
              <w:spacing w:after="0"/>
              <w:jc w:val="both"/>
              <w:rPr>
                <w:rFonts w:ascii="Arial" w:eastAsia="Times New Roman" w:hAnsi="Arial" w:cs="Arial"/>
                <w:bCs/>
                <w:sz w:val="24"/>
                <w:szCs w:val="24"/>
                <w:lang w:eastAsia="ru-RU"/>
              </w:rPr>
            </w:pPr>
            <w:r>
              <w:rPr>
                <w:rFonts w:ascii="Arial" w:eastAsia="Times New Roman" w:hAnsi="Arial" w:cs="Arial"/>
                <w:bCs/>
                <w:sz w:val="24"/>
                <w:szCs w:val="24"/>
                <w:lang w:eastAsia="ru-RU"/>
              </w:rPr>
              <w:t>28</w:t>
            </w:r>
          </w:p>
        </w:tc>
        <w:tc>
          <w:tcPr>
            <w:tcW w:w="299" w:type="pct"/>
            <w:shd w:val="clear" w:color="auto" w:fill="D9D9D9" w:themeFill="background1" w:themeFillShade="D9"/>
          </w:tcPr>
          <w:p w:rsidR="00C26238" w:rsidRPr="00C26238" w:rsidRDefault="00BA0C06" w:rsidP="00C26238">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58</w:t>
            </w:r>
          </w:p>
        </w:tc>
        <w:tc>
          <w:tcPr>
            <w:tcW w:w="299" w:type="pct"/>
            <w:vAlign w:val="center"/>
          </w:tcPr>
          <w:p w:rsidR="00C26238" w:rsidRPr="00C26238" w:rsidRDefault="00BA0C06" w:rsidP="00C26238">
            <w:pPr>
              <w:spacing w:after="0"/>
              <w:jc w:val="both"/>
              <w:rPr>
                <w:rFonts w:ascii="Arial" w:eastAsia="Times New Roman" w:hAnsi="Arial" w:cs="Arial"/>
                <w:sz w:val="24"/>
                <w:szCs w:val="24"/>
                <w:lang w:eastAsia="ru-RU"/>
              </w:rPr>
            </w:pPr>
            <w:r>
              <w:rPr>
                <w:rFonts w:ascii="Arial" w:eastAsia="Calibri" w:hAnsi="Arial" w:cs="Arial"/>
                <w:color w:val="0D0D0D"/>
                <w:sz w:val="24"/>
                <w:szCs w:val="24"/>
              </w:rPr>
              <w:t>30</w:t>
            </w:r>
          </w:p>
        </w:tc>
        <w:tc>
          <w:tcPr>
            <w:tcW w:w="350" w:type="pct"/>
          </w:tcPr>
          <w:p w:rsidR="00C26238" w:rsidRPr="00C26238" w:rsidRDefault="00BA0C06" w:rsidP="00C26238">
            <w:pPr>
              <w:spacing w:after="0"/>
              <w:jc w:val="both"/>
              <w:rPr>
                <w:rFonts w:ascii="Arial" w:eastAsia="Times New Roman" w:hAnsi="Arial" w:cs="Arial"/>
                <w:b/>
                <w:bCs/>
                <w:sz w:val="24"/>
                <w:szCs w:val="24"/>
                <w:lang w:eastAsia="ru-RU"/>
              </w:rPr>
            </w:pPr>
            <w:r>
              <w:rPr>
                <w:rFonts w:ascii="Arial" w:eastAsia="Times New Roman" w:hAnsi="Arial" w:cs="Arial"/>
                <w:sz w:val="24"/>
                <w:szCs w:val="24"/>
                <w:lang w:eastAsia="ru-RU"/>
              </w:rPr>
              <w:t>-</w:t>
            </w:r>
          </w:p>
        </w:tc>
        <w:tc>
          <w:tcPr>
            <w:tcW w:w="179" w:type="pct"/>
          </w:tcPr>
          <w:p w:rsidR="00C26238" w:rsidRPr="00C26238" w:rsidRDefault="00C26238" w:rsidP="00C26238">
            <w:pPr>
              <w:spacing w:after="0"/>
              <w:jc w:val="both"/>
              <w:rPr>
                <w:rFonts w:ascii="Arial" w:eastAsia="Times New Roman" w:hAnsi="Arial" w:cs="Arial"/>
                <w:b/>
                <w:bCs/>
                <w:sz w:val="24"/>
                <w:szCs w:val="24"/>
                <w:lang w:eastAsia="ru-RU"/>
              </w:rPr>
            </w:pPr>
            <w:r w:rsidRPr="00C26238">
              <w:rPr>
                <w:rFonts w:ascii="Arial" w:eastAsia="Times New Roman" w:hAnsi="Arial" w:cs="Arial"/>
                <w:b/>
                <w:bCs/>
                <w:sz w:val="24"/>
                <w:szCs w:val="24"/>
                <w:lang w:eastAsia="ru-RU"/>
              </w:rPr>
              <w:t>-</w:t>
            </w:r>
          </w:p>
        </w:tc>
        <w:tc>
          <w:tcPr>
            <w:tcW w:w="278" w:type="pct"/>
            <w:shd w:val="clear" w:color="auto" w:fill="D9D9D9" w:themeFill="background1" w:themeFillShade="D9"/>
          </w:tcPr>
          <w:p w:rsidR="00C26238" w:rsidRPr="00C26238" w:rsidRDefault="00C26238" w:rsidP="00C26238">
            <w:pPr>
              <w:spacing w:after="0"/>
              <w:jc w:val="both"/>
              <w:rPr>
                <w:rFonts w:ascii="Arial" w:eastAsia="Times New Roman" w:hAnsi="Arial" w:cs="Arial"/>
                <w:b/>
                <w:bCs/>
                <w:sz w:val="24"/>
                <w:szCs w:val="24"/>
                <w:lang w:eastAsia="ru-RU"/>
              </w:rPr>
            </w:pPr>
          </w:p>
        </w:tc>
        <w:tc>
          <w:tcPr>
            <w:tcW w:w="350" w:type="pct"/>
            <w:shd w:val="clear" w:color="auto" w:fill="D9D9D9" w:themeFill="background1" w:themeFillShade="D9"/>
          </w:tcPr>
          <w:p w:rsidR="00C26238" w:rsidRPr="00C26238" w:rsidRDefault="00C26238" w:rsidP="00C26238">
            <w:pPr>
              <w:spacing w:after="0"/>
              <w:jc w:val="both"/>
              <w:rPr>
                <w:rFonts w:ascii="Arial" w:eastAsia="Times New Roman" w:hAnsi="Arial" w:cs="Arial"/>
                <w:b/>
                <w:bCs/>
                <w:sz w:val="24"/>
                <w:szCs w:val="24"/>
                <w:lang w:eastAsia="ru-RU"/>
              </w:rPr>
            </w:pPr>
          </w:p>
        </w:tc>
      </w:tr>
      <w:tr w:rsidR="00C26238" w:rsidRPr="00C26238" w:rsidTr="00C26238">
        <w:trPr>
          <w:trHeight w:val="314"/>
        </w:trPr>
        <w:tc>
          <w:tcPr>
            <w:tcW w:w="498" w:type="pct"/>
            <w:vMerge/>
          </w:tcPr>
          <w:p w:rsidR="00C26238" w:rsidRPr="00C26238" w:rsidRDefault="00C26238" w:rsidP="00C26238">
            <w:pPr>
              <w:spacing w:after="0"/>
              <w:jc w:val="both"/>
              <w:rPr>
                <w:rFonts w:ascii="Arial" w:eastAsia="Times New Roman" w:hAnsi="Arial" w:cs="Arial"/>
                <w:bCs/>
                <w:sz w:val="24"/>
                <w:szCs w:val="24"/>
                <w:lang w:eastAsia="ru-RU"/>
              </w:rPr>
            </w:pPr>
          </w:p>
        </w:tc>
        <w:tc>
          <w:tcPr>
            <w:tcW w:w="1823" w:type="pct"/>
          </w:tcPr>
          <w:p w:rsidR="00C26238" w:rsidRPr="00C26238" w:rsidRDefault="00C26238" w:rsidP="00C26238">
            <w:pPr>
              <w:spacing w:after="0"/>
              <w:jc w:val="both"/>
              <w:rPr>
                <w:rFonts w:ascii="Arial" w:eastAsia="Times New Roman" w:hAnsi="Arial" w:cs="Arial"/>
                <w:sz w:val="24"/>
                <w:szCs w:val="24"/>
                <w:lang w:eastAsia="ru-RU"/>
              </w:rPr>
            </w:pPr>
            <w:r w:rsidRPr="00C26238">
              <w:rPr>
                <w:rFonts w:ascii="Arial" w:eastAsia="Calibri" w:hAnsi="Arial" w:cs="Arial"/>
                <w:sz w:val="24"/>
                <w:szCs w:val="24"/>
              </w:rPr>
              <w:t>Раздел 2. Организация и планирование бесперебойного энергообеспечения предприятий АПК</w:t>
            </w:r>
          </w:p>
        </w:tc>
        <w:tc>
          <w:tcPr>
            <w:tcW w:w="500" w:type="pct"/>
            <w:tcBorders>
              <w:top w:val="nil"/>
              <w:left w:val="single" w:sz="8" w:space="0" w:color="auto"/>
              <w:bottom w:val="single" w:sz="8" w:space="0" w:color="auto"/>
              <w:right w:val="single" w:sz="8" w:space="0" w:color="auto"/>
            </w:tcBorders>
            <w:shd w:val="clear" w:color="auto" w:fill="auto"/>
            <w:vAlign w:val="center"/>
          </w:tcPr>
          <w:p w:rsidR="00C26238" w:rsidRPr="00C26238" w:rsidRDefault="00BA0C06" w:rsidP="00C26238">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84</w:t>
            </w:r>
          </w:p>
        </w:tc>
        <w:tc>
          <w:tcPr>
            <w:tcW w:w="425" w:type="pct"/>
            <w:tcBorders>
              <w:top w:val="nil"/>
              <w:left w:val="single" w:sz="8" w:space="0" w:color="auto"/>
              <w:bottom w:val="single" w:sz="8" w:space="0" w:color="auto"/>
              <w:right w:val="single" w:sz="8" w:space="0" w:color="auto"/>
            </w:tcBorders>
            <w:shd w:val="clear" w:color="auto" w:fill="auto"/>
            <w:vAlign w:val="center"/>
          </w:tcPr>
          <w:p w:rsidR="00C26238" w:rsidRPr="00C26238" w:rsidRDefault="00BA0C06" w:rsidP="00C26238">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16</w:t>
            </w:r>
          </w:p>
        </w:tc>
        <w:tc>
          <w:tcPr>
            <w:tcW w:w="299" w:type="pct"/>
            <w:shd w:val="clear" w:color="auto" w:fill="D9D9D9" w:themeFill="background1" w:themeFillShade="D9"/>
          </w:tcPr>
          <w:p w:rsidR="00C26238" w:rsidRPr="00C26238" w:rsidRDefault="00BA0C06" w:rsidP="00C26238">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84</w:t>
            </w:r>
          </w:p>
        </w:tc>
        <w:tc>
          <w:tcPr>
            <w:tcW w:w="299" w:type="pct"/>
            <w:vAlign w:val="center"/>
          </w:tcPr>
          <w:p w:rsidR="00C26238" w:rsidRPr="00C26238" w:rsidRDefault="00BA0C06" w:rsidP="00C26238">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350" w:type="pct"/>
          </w:tcPr>
          <w:p w:rsidR="00C26238" w:rsidRPr="00C26238" w:rsidRDefault="00BA0C06" w:rsidP="00C26238">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24</w:t>
            </w:r>
          </w:p>
        </w:tc>
        <w:tc>
          <w:tcPr>
            <w:tcW w:w="179" w:type="pct"/>
          </w:tcPr>
          <w:p w:rsidR="00C26238" w:rsidRPr="00C26238" w:rsidRDefault="00C26238" w:rsidP="00C26238">
            <w:pPr>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w:t>
            </w:r>
          </w:p>
        </w:tc>
        <w:tc>
          <w:tcPr>
            <w:tcW w:w="278" w:type="pct"/>
            <w:shd w:val="clear" w:color="auto" w:fill="D9D9D9" w:themeFill="background1" w:themeFillShade="D9"/>
          </w:tcPr>
          <w:p w:rsidR="00C26238" w:rsidRPr="00C26238" w:rsidRDefault="00C26238" w:rsidP="00C26238">
            <w:pPr>
              <w:spacing w:after="0"/>
              <w:jc w:val="both"/>
              <w:rPr>
                <w:rFonts w:ascii="Arial" w:eastAsia="Times New Roman" w:hAnsi="Arial" w:cs="Arial"/>
                <w:sz w:val="24"/>
                <w:szCs w:val="24"/>
                <w:lang w:eastAsia="ru-RU"/>
              </w:rPr>
            </w:pPr>
          </w:p>
        </w:tc>
        <w:tc>
          <w:tcPr>
            <w:tcW w:w="350" w:type="pct"/>
            <w:shd w:val="clear" w:color="auto" w:fill="D9D9D9" w:themeFill="background1" w:themeFillShade="D9"/>
          </w:tcPr>
          <w:p w:rsidR="00C26238" w:rsidRPr="00C26238" w:rsidRDefault="00C26238" w:rsidP="00C26238">
            <w:pPr>
              <w:spacing w:after="0"/>
              <w:jc w:val="both"/>
              <w:rPr>
                <w:rFonts w:ascii="Arial" w:eastAsia="Times New Roman" w:hAnsi="Arial" w:cs="Arial"/>
                <w:sz w:val="24"/>
                <w:szCs w:val="24"/>
                <w:lang w:eastAsia="ru-RU"/>
              </w:rPr>
            </w:pPr>
          </w:p>
        </w:tc>
      </w:tr>
      <w:tr w:rsidR="00C26238" w:rsidRPr="00C26238" w:rsidTr="00C26238">
        <w:trPr>
          <w:trHeight w:val="314"/>
        </w:trPr>
        <w:tc>
          <w:tcPr>
            <w:tcW w:w="498" w:type="pct"/>
            <w:vMerge/>
          </w:tcPr>
          <w:p w:rsidR="00C26238" w:rsidRPr="00C26238" w:rsidRDefault="00C26238" w:rsidP="00C26238">
            <w:pPr>
              <w:spacing w:after="0"/>
              <w:jc w:val="both"/>
              <w:rPr>
                <w:rFonts w:ascii="Arial" w:eastAsia="Times New Roman" w:hAnsi="Arial" w:cs="Arial"/>
                <w:bCs/>
                <w:sz w:val="24"/>
                <w:szCs w:val="24"/>
                <w:lang w:eastAsia="ru-RU"/>
              </w:rPr>
            </w:pPr>
          </w:p>
        </w:tc>
        <w:tc>
          <w:tcPr>
            <w:tcW w:w="1823" w:type="pct"/>
          </w:tcPr>
          <w:p w:rsidR="00C26238" w:rsidRPr="00C26238" w:rsidRDefault="00C26238" w:rsidP="00C26238">
            <w:pPr>
              <w:spacing w:after="0"/>
              <w:jc w:val="both"/>
              <w:rPr>
                <w:rFonts w:ascii="Arial" w:eastAsia="Times New Roman" w:hAnsi="Arial" w:cs="Arial"/>
                <w:bCs/>
                <w:sz w:val="24"/>
                <w:szCs w:val="24"/>
                <w:lang w:eastAsia="ru-RU"/>
              </w:rPr>
            </w:pPr>
            <w:r w:rsidRPr="00C26238">
              <w:rPr>
                <w:rFonts w:ascii="Arial" w:eastAsia="Times New Roman" w:hAnsi="Arial" w:cs="Arial"/>
                <w:bCs/>
                <w:sz w:val="24"/>
                <w:szCs w:val="24"/>
                <w:lang w:eastAsia="ru-RU"/>
              </w:rPr>
              <w:t>Учебная практика</w:t>
            </w:r>
          </w:p>
        </w:tc>
        <w:tc>
          <w:tcPr>
            <w:tcW w:w="500" w:type="pct"/>
            <w:tcBorders>
              <w:top w:val="nil"/>
              <w:left w:val="single" w:sz="8" w:space="0" w:color="auto"/>
              <w:bottom w:val="single" w:sz="8" w:space="0" w:color="auto"/>
              <w:right w:val="single" w:sz="8" w:space="0" w:color="auto"/>
            </w:tcBorders>
            <w:shd w:val="clear" w:color="auto" w:fill="auto"/>
            <w:vAlign w:val="center"/>
          </w:tcPr>
          <w:p w:rsidR="00C26238" w:rsidRPr="00C26238" w:rsidRDefault="00BA0C06" w:rsidP="00C26238">
            <w:pPr>
              <w:spacing w:after="0"/>
              <w:jc w:val="both"/>
              <w:rPr>
                <w:rFonts w:ascii="Arial" w:eastAsia="Times New Roman" w:hAnsi="Arial" w:cs="Arial"/>
                <w:b/>
                <w:bCs/>
                <w:sz w:val="24"/>
                <w:szCs w:val="24"/>
                <w:lang w:eastAsia="ru-RU"/>
              </w:rPr>
            </w:pPr>
            <w:r>
              <w:rPr>
                <w:rFonts w:ascii="Arial" w:eastAsia="Calibri" w:hAnsi="Arial" w:cs="Arial"/>
                <w:color w:val="0D0D0D"/>
                <w:sz w:val="24"/>
                <w:szCs w:val="24"/>
              </w:rPr>
              <w:t>144</w:t>
            </w:r>
          </w:p>
        </w:tc>
        <w:tc>
          <w:tcPr>
            <w:tcW w:w="425" w:type="pct"/>
            <w:tcBorders>
              <w:top w:val="nil"/>
              <w:left w:val="single" w:sz="8" w:space="0" w:color="auto"/>
              <w:bottom w:val="single" w:sz="8" w:space="0" w:color="auto"/>
              <w:right w:val="single" w:sz="8" w:space="0" w:color="auto"/>
            </w:tcBorders>
            <w:shd w:val="clear" w:color="auto" w:fill="auto"/>
            <w:vAlign w:val="center"/>
          </w:tcPr>
          <w:p w:rsidR="00C26238" w:rsidRPr="00C26238" w:rsidRDefault="00BA0C06" w:rsidP="00C26238">
            <w:pPr>
              <w:spacing w:after="0"/>
              <w:jc w:val="both"/>
              <w:rPr>
                <w:rFonts w:ascii="Arial" w:eastAsia="Times New Roman" w:hAnsi="Arial" w:cs="Arial"/>
                <w:b/>
                <w:sz w:val="24"/>
                <w:szCs w:val="24"/>
                <w:lang w:eastAsia="ru-RU"/>
              </w:rPr>
            </w:pPr>
            <w:r>
              <w:rPr>
                <w:rFonts w:ascii="Arial" w:eastAsia="Calibri" w:hAnsi="Arial" w:cs="Arial"/>
                <w:color w:val="0D0D0D"/>
                <w:sz w:val="24"/>
                <w:szCs w:val="24"/>
              </w:rPr>
              <w:t>144</w:t>
            </w:r>
          </w:p>
        </w:tc>
        <w:tc>
          <w:tcPr>
            <w:tcW w:w="299" w:type="pct"/>
            <w:shd w:val="clear" w:color="auto" w:fill="D9D9D9" w:themeFill="background1" w:themeFillShade="D9"/>
          </w:tcPr>
          <w:p w:rsidR="00C26238" w:rsidRPr="00C26238" w:rsidRDefault="00C26238" w:rsidP="00C26238">
            <w:pPr>
              <w:spacing w:after="0"/>
              <w:jc w:val="both"/>
              <w:rPr>
                <w:rFonts w:ascii="Arial" w:eastAsia="Times New Roman" w:hAnsi="Arial" w:cs="Arial"/>
                <w:b/>
                <w:bCs/>
                <w:sz w:val="24"/>
                <w:szCs w:val="24"/>
                <w:lang w:eastAsia="ru-RU"/>
              </w:rPr>
            </w:pPr>
          </w:p>
        </w:tc>
        <w:tc>
          <w:tcPr>
            <w:tcW w:w="827" w:type="pct"/>
            <w:gridSpan w:val="3"/>
            <w:shd w:val="clear" w:color="auto" w:fill="auto"/>
          </w:tcPr>
          <w:p w:rsidR="00C26238" w:rsidRPr="00C26238" w:rsidRDefault="00C26238" w:rsidP="00C26238">
            <w:pPr>
              <w:spacing w:after="0"/>
              <w:jc w:val="both"/>
              <w:rPr>
                <w:rFonts w:ascii="Arial" w:eastAsia="Times New Roman" w:hAnsi="Arial" w:cs="Arial"/>
                <w:b/>
                <w:bCs/>
                <w:sz w:val="24"/>
                <w:szCs w:val="24"/>
                <w:lang w:eastAsia="ru-RU"/>
              </w:rPr>
            </w:pPr>
          </w:p>
        </w:tc>
        <w:tc>
          <w:tcPr>
            <w:tcW w:w="278" w:type="pct"/>
            <w:shd w:val="clear" w:color="auto" w:fill="D9D9D9" w:themeFill="background1" w:themeFillShade="D9"/>
          </w:tcPr>
          <w:p w:rsidR="00C26238" w:rsidRPr="00C26238" w:rsidRDefault="00BA0C06" w:rsidP="00C26238">
            <w:pPr>
              <w:spacing w:after="0"/>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144</w:t>
            </w:r>
          </w:p>
        </w:tc>
        <w:tc>
          <w:tcPr>
            <w:tcW w:w="350" w:type="pct"/>
            <w:shd w:val="clear" w:color="auto" w:fill="D9D9D9" w:themeFill="background1" w:themeFillShade="D9"/>
          </w:tcPr>
          <w:p w:rsidR="00C26238" w:rsidRPr="00C26238" w:rsidRDefault="00C26238" w:rsidP="00C26238">
            <w:pPr>
              <w:spacing w:after="0"/>
              <w:jc w:val="both"/>
              <w:rPr>
                <w:rFonts w:ascii="Arial" w:eastAsia="Times New Roman" w:hAnsi="Arial" w:cs="Arial"/>
                <w:b/>
                <w:bCs/>
                <w:sz w:val="24"/>
                <w:szCs w:val="24"/>
                <w:lang w:eastAsia="ru-RU"/>
              </w:rPr>
            </w:pPr>
          </w:p>
        </w:tc>
      </w:tr>
      <w:tr w:rsidR="00C26238" w:rsidRPr="00C26238" w:rsidTr="00C26238">
        <w:trPr>
          <w:trHeight w:val="314"/>
        </w:trPr>
        <w:tc>
          <w:tcPr>
            <w:tcW w:w="498" w:type="pct"/>
            <w:vMerge/>
          </w:tcPr>
          <w:p w:rsidR="00C26238" w:rsidRPr="00C26238" w:rsidRDefault="00C26238" w:rsidP="00C26238">
            <w:pPr>
              <w:spacing w:after="0"/>
              <w:jc w:val="both"/>
              <w:rPr>
                <w:rFonts w:ascii="Arial" w:eastAsia="Times New Roman" w:hAnsi="Arial" w:cs="Arial"/>
                <w:sz w:val="24"/>
                <w:szCs w:val="24"/>
                <w:lang w:eastAsia="ru-RU"/>
              </w:rPr>
            </w:pPr>
          </w:p>
        </w:tc>
        <w:tc>
          <w:tcPr>
            <w:tcW w:w="1823" w:type="pct"/>
          </w:tcPr>
          <w:p w:rsidR="00C26238" w:rsidRPr="00C26238" w:rsidRDefault="00C26238" w:rsidP="00C26238">
            <w:pPr>
              <w:spacing w:after="0"/>
              <w:jc w:val="both"/>
              <w:rPr>
                <w:rFonts w:ascii="Arial" w:eastAsia="Times New Roman" w:hAnsi="Arial" w:cs="Arial"/>
                <w:b/>
                <w:bCs/>
                <w:sz w:val="24"/>
                <w:szCs w:val="24"/>
                <w:u w:val="single"/>
                <w:lang w:eastAsia="ru-RU"/>
              </w:rPr>
            </w:pPr>
            <w:r w:rsidRPr="00C26238">
              <w:rPr>
                <w:rFonts w:ascii="Arial" w:eastAsia="Times New Roman" w:hAnsi="Arial" w:cs="Arial"/>
                <w:sz w:val="24"/>
                <w:szCs w:val="24"/>
                <w:lang w:eastAsia="ru-RU"/>
              </w:rPr>
              <w:t>Производственная практика</w:t>
            </w:r>
          </w:p>
        </w:tc>
        <w:tc>
          <w:tcPr>
            <w:tcW w:w="500" w:type="pct"/>
            <w:tcBorders>
              <w:top w:val="nil"/>
              <w:left w:val="single" w:sz="8" w:space="0" w:color="auto"/>
              <w:bottom w:val="single" w:sz="8" w:space="0" w:color="auto"/>
              <w:right w:val="single" w:sz="8" w:space="0" w:color="auto"/>
            </w:tcBorders>
            <w:shd w:val="clear" w:color="auto" w:fill="auto"/>
            <w:vAlign w:val="center"/>
          </w:tcPr>
          <w:p w:rsidR="00C26238" w:rsidRPr="00C26238" w:rsidRDefault="00BA0C06" w:rsidP="00C26238">
            <w:pPr>
              <w:spacing w:after="0"/>
              <w:jc w:val="both"/>
              <w:rPr>
                <w:rFonts w:ascii="Arial" w:eastAsia="Times New Roman" w:hAnsi="Arial" w:cs="Arial"/>
                <w:b/>
                <w:bCs/>
                <w:sz w:val="24"/>
                <w:szCs w:val="24"/>
                <w:lang w:eastAsia="ru-RU"/>
              </w:rPr>
            </w:pPr>
            <w:r>
              <w:rPr>
                <w:rFonts w:ascii="Arial" w:eastAsia="Calibri" w:hAnsi="Arial" w:cs="Arial"/>
                <w:color w:val="0D0D0D"/>
                <w:sz w:val="24"/>
                <w:szCs w:val="24"/>
              </w:rPr>
              <w:t>-</w:t>
            </w:r>
          </w:p>
        </w:tc>
        <w:tc>
          <w:tcPr>
            <w:tcW w:w="425" w:type="pct"/>
            <w:tcBorders>
              <w:top w:val="nil"/>
              <w:left w:val="single" w:sz="8" w:space="0" w:color="auto"/>
              <w:bottom w:val="single" w:sz="8" w:space="0" w:color="auto"/>
              <w:right w:val="single" w:sz="8" w:space="0" w:color="auto"/>
            </w:tcBorders>
            <w:shd w:val="clear" w:color="auto" w:fill="auto"/>
            <w:vAlign w:val="center"/>
          </w:tcPr>
          <w:p w:rsidR="00C26238" w:rsidRPr="00C26238" w:rsidRDefault="00BA0C06" w:rsidP="00C26238">
            <w:pPr>
              <w:spacing w:after="0"/>
              <w:jc w:val="both"/>
              <w:rPr>
                <w:rFonts w:ascii="Arial" w:eastAsia="Times New Roman" w:hAnsi="Arial" w:cs="Arial"/>
                <w:b/>
                <w:sz w:val="24"/>
                <w:szCs w:val="24"/>
                <w:lang w:eastAsia="ru-RU"/>
              </w:rPr>
            </w:pPr>
            <w:r>
              <w:rPr>
                <w:rFonts w:ascii="Arial" w:eastAsia="Calibri" w:hAnsi="Arial" w:cs="Arial"/>
                <w:color w:val="0D0D0D"/>
                <w:sz w:val="24"/>
                <w:szCs w:val="24"/>
              </w:rPr>
              <w:t>-</w:t>
            </w:r>
          </w:p>
        </w:tc>
        <w:tc>
          <w:tcPr>
            <w:tcW w:w="299" w:type="pct"/>
            <w:shd w:val="clear" w:color="auto" w:fill="D9D9D9" w:themeFill="background1" w:themeFillShade="D9"/>
          </w:tcPr>
          <w:p w:rsidR="00C26238" w:rsidRPr="00C26238" w:rsidRDefault="00C26238" w:rsidP="00C26238">
            <w:pPr>
              <w:spacing w:after="0"/>
              <w:jc w:val="both"/>
              <w:rPr>
                <w:rFonts w:ascii="Arial" w:eastAsia="Times New Roman" w:hAnsi="Arial" w:cs="Arial"/>
                <w:b/>
                <w:bCs/>
                <w:sz w:val="24"/>
                <w:szCs w:val="24"/>
                <w:lang w:eastAsia="ru-RU"/>
              </w:rPr>
            </w:pPr>
          </w:p>
        </w:tc>
        <w:tc>
          <w:tcPr>
            <w:tcW w:w="827" w:type="pct"/>
            <w:gridSpan w:val="3"/>
            <w:shd w:val="clear" w:color="auto" w:fill="auto"/>
          </w:tcPr>
          <w:p w:rsidR="00C26238" w:rsidRPr="00C26238" w:rsidRDefault="00C26238" w:rsidP="00C26238">
            <w:pPr>
              <w:spacing w:after="0"/>
              <w:jc w:val="both"/>
              <w:rPr>
                <w:rFonts w:ascii="Arial" w:eastAsia="Times New Roman" w:hAnsi="Arial" w:cs="Arial"/>
                <w:b/>
                <w:bCs/>
                <w:sz w:val="24"/>
                <w:szCs w:val="24"/>
                <w:lang w:eastAsia="ru-RU"/>
              </w:rPr>
            </w:pPr>
          </w:p>
        </w:tc>
        <w:tc>
          <w:tcPr>
            <w:tcW w:w="278" w:type="pct"/>
            <w:shd w:val="clear" w:color="auto" w:fill="D9D9D9" w:themeFill="background1" w:themeFillShade="D9"/>
          </w:tcPr>
          <w:p w:rsidR="00C26238" w:rsidRPr="00C26238" w:rsidRDefault="00C26238" w:rsidP="00C26238">
            <w:pPr>
              <w:spacing w:after="0"/>
              <w:jc w:val="both"/>
              <w:rPr>
                <w:rFonts w:ascii="Arial" w:eastAsia="Times New Roman" w:hAnsi="Arial" w:cs="Arial"/>
                <w:b/>
                <w:bCs/>
                <w:sz w:val="24"/>
                <w:szCs w:val="24"/>
                <w:lang w:eastAsia="ru-RU"/>
              </w:rPr>
            </w:pPr>
          </w:p>
        </w:tc>
        <w:tc>
          <w:tcPr>
            <w:tcW w:w="350" w:type="pct"/>
            <w:shd w:val="clear" w:color="auto" w:fill="D9D9D9" w:themeFill="background1" w:themeFillShade="D9"/>
          </w:tcPr>
          <w:p w:rsidR="00C26238" w:rsidRPr="00C26238" w:rsidRDefault="00BA0C06" w:rsidP="00C26238">
            <w:pPr>
              <w:spacing w:after="0"/>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w:t>
            </w:r>
          </w:p>
        </w:tc>
      </w:tr>
      <w:tr w:rsidR="00C26238" w:rsidRPr="00C26238" w:rsidTr="00C26238">
        <w:tc>
          <w:tcPr>
            <w:tcW w:w="498" w:type="pct"/>
            <w:vMerge/>
          </w:tcPr>
          <w:p w:rsidR="00C26238" w:rsidRPr="00C26238" w:rsidRDefault="00C26238" w:rsidP="00C26238">
            <w:pPr>
              <w:suppressAutoHyphens/>
              <w:spacing w:after="0"/>
              <w:jc w:val="both"/>
              <w:rPr>
                <w:rFonts w:ascii="Arial" w:eastAsia="Times New Roman" w:hAnsi="Arial" w:cs="Arial"/>
                <w:sz w:val="24"/>
                <w:szCs w:val="24"/>
                <w:lang w:eastAsia="ru-RU"/>
              </w:rPr>
            </w:pPr>
          </w:p>
        </w:tc>
        <w:tc>
          <w:tcPr>
            <w:tcW w:w="1823" w:type="pct"/>
          </w:tcPr>
          <w:p w:rsidR="00C26238" w:rsidRPr="00C26238" w:rsidRDefault="00C26238" w:rsidP="00C26238">
            <w:pPr>
              <w:suppressAutoHyphens/>
              <w:spacing w:after="0"/>
              <w:jc w:val="both"/>
              <w:rPr>
                <w:rFonts w:ascii="Arial" w:eastAsia="Times New Roman" w:hAnsi="Arial" w:cs="Arial"/>
                <w:sz w:val="24"/>
                <w:szCs w:val="24"/>
                <w:lang w:eastAsia="ru-RU"/>
              </w:rPr>
            </w:pPr>
            <w:r w:rsidRPr="00C26238">
              <w:rPr>
                <w:rFonts w:ascii="Arial" w:eastAsia="Times New Roman" w:hAnsi="Arial" w:cs="Arial"/>
                <w:sz w:val="24"/>
                <w:szCs w:val="24"/>
                <w:lang w:eastAsia="ru-RU"/>
              </w:rPr>
              <w:t>Промежуточная аттестация</w:t>
            </w:r>
          </w:p>
        </w:tc>
        <w:tc>
          <w:tcPr>
            <w:tcW w:w="500" w:type="pct"/>
          </w:tcPr>
          <w:p w:rsidR="00C26238" w:rsidRPr="00C26238" w:rsidRDefault="00C26238" w:rsidP="00C26238">
            <w:pPr>
              <w:suppressAutoHyphens/>
              <w:spacing w:after="0"/>
              <w:jc w:val="both"/>
              <w:rPr>
                <w:rFonts w:ascii="Arial" w:eastAsia="Times New Roman" w:hAnsi="Arial" w:cs="Arial"/>
                <w:b/>
                <w:bCs/>
                <w:sz w:val="24"/>
                <w:szCs w:val="24"/>
                <w:lang w:eastAsia="ru-RU"/>
              </w:rPr>
            </w:pPr>
            <w:r w:rsidRPr="00C26238">
              <w:rPr>
                <w:rFonts w:ascii="Arial" w:eastAsia="Times New Roman" w:hAnsi="Arial" w:cs="Arial"/>
                <w:b/>
                <w:bCs/>
                <w:sz w:val="24"/>
                <w:szCs w:val="24"/>
                <w:lang w:eastAsia="ru-RU"/>
              </w:rPr>
              <w:t>18</w:t>
            </w:r>
          </w:p>
        </w:tc>
        <w:tc>
          <w:tcPr>
            <w:tcW w:w="425" w:type="pct"/>
            <w:shd w:val="clear" w:color="auto" w:fill="auto"/>
          </w:tcPr>
          <w:p w:rsidR="00C26238" w:rsidRPr="00C26238" w:rsidRDefault="00C26238" w:rsidP="00C26238">
            <w:pPr>
              <w:spacing w:after="0"/>
              <w:jc w:val="both"/>
              <w:rPr>
                <w:rFonts w:ascii="Arial" w:eastAsia="Times New Roman" w:hAnsi="Arial" w:cs="Arial"/>
                <w:b/>
                <w:sz w:val="24"/>
                <w:szCs w:val="24"/>
                <w:lang w:eastAsia="ru-RU"/>
              </w:rPr>
            </w:pPr>
            <w:r w:rsidRPr="00C26238">
              <w:rPr>
                <w:rFonts w:ascii="Arial" w:eastAsia="Times New Roman" w:hAnsi="Arial" w:cs="Arial"/>
                <w:b/>
                <w:sz w:val="24"/>
                <w:szCs w:val="24"/>
                <w:lang w:eastAsia="ru-RU"/>
              </w:rPr>
              <w:t>18</w:t>
            </w:r>
          </w:p>
        </w:tc>
        <w:tc>
          <w:tcPr>
            <w:tcW w:w="299" w:type="pct"/>
            <w:shd w:val="clear" w:color="auto" w:fill="D9D9D9" w:themeFill="background1" w:themeFillShade="D9"/>
          </w:tcPr>
          <w:p w:rsidR="00C26238" w:rsidRPr="00C26238" w:rsidRDefault="00C26238" w:rsidP="00C26238">
            <w:pPr>
              <w:spacing w:after="0"/>
              <w:jc w:val="both"/>
              <w:rPr>
                <w:rFonts w:ascii="Arial" w:eastAsia="Times New Roman" w:hAnsi="Arial" w:cs="Arial"/>
                <w:sz w:val="24"/>
                <w:szCs w:val="24"/>
                <w:lang w:eastAsia="ru-RU"/>
              </w:rPr>
            </w:pPr>
          </w:p>
        </w:tc>
        <w:tc>
          <w:tcPr>
            <w:tcW w:w="827" w:type="pct"/>
            <w:gridSpan w:val="3"/>
            <w:shd w:val="clear" w:color="auto" w:fill="auto"/>
          </w:tcPr>
          <w:p w:rsidR="00C26238" w:rsidRPr="00C26238" w:rsidRDefault="00C26238" w:rsidP="00C26238">
            <w:pPr>
              <w:spacing w:after="0"/>
              <w:jc w:val="both"/>
              <w:rPr>
                <w:rFonts w:ascii="Arial" w:eastAsia="Times New Roman" w:hAnsi="Arial" w:cs="Arial"/>
                <w:sz w:val="24"/>
                <w:szCs w:val="24"/>
                <w:lang w:eastAsia="ru-RU"/>
              </w:rPr>
            </w:pPr>
          </w:p>
        </w:tc>
        <w:tc>
          <w:tcPr>
            <w:tcW w:w="278" w:type="pct"/>
            <w:shd w:val="clear" w:color="auto" w:fill="D9D9D9" w:themeFill="background1" w:themeFillShade="D9"/>
          </w:tcPr>
          <w:p w:rsidR="00C26238" w:rsidRPr="00C26238" w:rsidRDefault="00C26238" w:rsidP="00C26238">
            <w:pPr>
              <w:spacing w:after="0"/>
              <w:jc w:val="both"/>
              <w:rPr>
                <w:rFonts w:ascii="Arial" w:eastAsia="Times New Roman" w:hAnsi="Arial" w:cs="Arial"/>
                <w:sz w:val="24"/>
                <w:szCs w:val="24"/>
                <w:lang w:eastAsia="ru-RU"/>
              </w:rPr>
            </w:pPr>
          </w:p>
        </w:tc>
        <w:tc>
          <w:tcPr>
            <w:tcW w:w="350" w:type="pct"/>
            <w:shd w:val="clear" w:color="auto" w:fill="D9D9D9" w:themeFill="background1" w:themeFillShade="D9"/>
          </w:tcPr>
          <w:p w:rsidR="00C26238" w:rsidRPr="00C26238" w:rsidRDefault="00C26238" w:rsidP="00C26238">
            <w:pPr>
              <w:spacing w:after="0"/>
              <w:jc w:val="both"/>
              <w:rPr>
                <w:rFonts w:ascii="Arial" w:eastAsia="Times New Roman" w:hAnsi="Arial" w:cs="Arial"/>
                <w:sz w:val="24"/>
                <w:szCs w:val="24"/>
                <w:lang w:eastAsia="ru-RU"/>
              </w:rPr>
            </w:pPr>
          </w:p>
        </w:tc>
      </w:tr>
      <w:tr w:rsidR="00C26238" w:rsidRPr="00C26238" w:rsidTr="00C26238">
        <w:trPr>
          <w:trHeight w:val="217"/>
        </w:trPr>
        <w:tc>
          <w:tcPr>
            <w:tcW w:w="498" w:type="pct"/>
          </w:tcPr>
          <w:p w:rsidR="00C26238" w:rsidRPr="00C26238" w:rsidRDefault="00C26238" w:rsidP="00C26238">
            <w:pPr>
              <w:spacing w:after="0"/>
              <w:jc w:val="both"/>
              <w:rPr>
                <w:rFonts w:ascii="Arial" w:eastAsia="Times New Roman" w:hAnsi="Arial" w:cs="Arial"/>
                <w:b/>
                <w:sz w:val="24"/>
                <w:szCs w:val="24"/>
                <w:lang w:eastAsia="ru-RU"/>
              </w:rPr>
            </w:pPr>
          </w:p>
        </w:tc>
        <w:tc>
          <w:tcPr>
            <w:tcW w:w="1823" w:type="pct"/>
          </w:tcPr>
          <w:p w:rsidR="00C26238" w:rsidRPr="00C26238" w:rsidRDefault="00C26238" w:rsidP="00C26238">
            <w:pPr>
              <w:spacing w:after="0"/>
              <w:jc w:val="both"/>
              <w:rPr>
                <w:rFonts w:ascii="Arial" w:eastAsia="Times New Roman" w:hAnsi="Arial" w:cs="Arial"/>
                <w:b/>
                <w:sz w:val="24"/>
                <w:szCs w:val="24"/>
                <w:lang w:eastAsia="ru-RU"/>
              </w:rPr>
            </w:pPr>
            <w:r w:rsidRPr="00C26238">
              <w:rPr>
                <w:rFonts w:ascii="Arial" w:eastAsia="Times New Roman" w:hAnsi="Arial" w:cs="Arial"/>
                <w:b/>
                <w:sz w:val="24"/>
                <w:szCs w:val="24"/>
                <w:lang w:eastAsia="ru-RU"/>
              </w:rPr>
              <w:t xml:space="preserve">Всего: </w:t>
            </w:r>
          </w:p>
        </w:tc>
        <w:tc>
          <w:tcPr>
            <w:tcW w:w="500" w:type="pct"/>
          </w:tcPr>
          <w:p w:rsidR="00C26238" w:rsidRPr="00C26238" w:rsidRDefault="00BA0C06" w:rsidP="00C26238">
            <w:pPr>
              <w:spacing w:after="0"/>
              <w:jc w:val="both"/>
              <w:rPr>
                <w:rFonts w:ascii="Arial" w:eastAsia="Times New Roman" w:hAnsi="Arial" w:cs="Arial"/>
                <w:b/>
                <w:sz w:val="24"/>
                <w:szCs w:val="24"/>
                <w:lang w:eastAsia="ru-RU"/>
              </w:rPr>
            </w:pPr>
            <w:r>
              <w:rPr>
                <w:rFonts w:ascii="Arial" w:eastAsia="Times New Roman" w:hAnsi="Arial" w:cs="Arial"/>
                <w:b/>
                <w:bCs/>
                <w:sz w:val="24"/>
                <w:szCs w:val="24"/>
                <w:lang w:eastAsia="ru-RU"/>
              </w:rPr>
              <w:t>304</w:t>
            </w:r>
          </w:p>
        </w:tc>
        <w:tc>
          <w:tcPr>
            <w:tcW w:w="425" w:type="pct"/>
          </w:tcPr>
          <w:p w:rsidR="00C26238" w:rsidRPr="00C26238" w:rsidRDefault="00BA0C06" w:rsidP="00C26238">
            <w:pPr>
              <w:spacing w:after="0"/>
              <w:jc w:val="both"/>
              <w:rPr>
                <w:rFonts w:ascii="Arial" w:eastAsia="Times New Roman" w:hAnsi="Arial" w:cs="Arial"/>
                <w:b/>
                <w:sz w:val="24"/>
                <w:szCs w:val="24"/>
                <w:lang w:eastAsia="ru-RU"/>
              </w:rPr>
            </w:pPr>
            <w:r>
              <w:rPr>
                <w:rFonts w:ascii="Arial" w:eastAsia="Times New Roman" w:hAnsi="Arial" w:cs="Arial"/>
                <w:b/>
                <w:sz w:val="24"/>
                <w:szCs w:val="24"/>
                <w:lang w:eastAsia="ru-RU"/>
              </w:rPr>
              <w:t>206</w:t>
            </w:r>
          </w:p>
        </w:tc>
        <w:tc>
          <w:tcPr>
            <w:tcW w:w="299" w:type="pct"/>
            <w:shd w:val="clear" w:color="auto" w:fill="D9D9D9" w:themeFill="background1" w:themeFillShade="D9"/>
          </w:tcPr>
          <w:p w:rsidR="00C26238" w:rsidRPr="00C26238" w:rsidRDefault="00BA0C06" w:rsidP="00C26238">
            <w:pPr>
              <w:spacing w:after="0"/>
              <w:jc w:val="both"/>
              <w:rPr>
                <w:rFonts w:ascii="Arial" w:eastAsia="Times New Roman" w:hAnsi="Arial" w:cs="Arial"/>
                <w:b/>
                <w:sz w:val="24"/>
                <w:szCs w:val="24"/>
                <w:lang w:eastAsia="ru-RU"/>
              </w:rPr>
            </w:pPr>
            <w:r>
              <w:rPr>
                <w:rFonts w:ascii="Arial" w:eastAsia="Times New Roman" w:hAnsi="Arial" w:cs="Arial"/>
                <w:b/>
                <w:sz w:val="24"/>
                <w:szCs w:val="24"/>
                <w:lang w:eastAsia="ru-RU"/>
              </w:rPr>
              <w:t>142</w:t>
            </w:r>
          </w:p>
        </w:tc>
        <w:tc>
          <w:tcPr>
            <w:tcW w:w="299" w:type="pct"/>
          </w:tcPr>
          <w:p w:rsidR="00C26238" w:rsidRPr="00C26238" w:rsidRDefault="00BA0C06" w:rsidP="00C26238">
            <w:pPr>
              <w:spacing w:after="0"/>
              <w:jc w:val="both"/>
              <w:rPr>
                <w:rFonts w:ascii="Arial" w:eastAsia="Times New Roman" w:hAnsi="Arial" w:cs="Arial"/>
                <w:b/>
                <w:sz w:val="24"/>
                <w:szCs w:val="24"/>
                <w:lang w:eastAsia="ru-RU"/>
              </w:rPr>
            </w:pPr>
            <w:r>
              <w:rPr>
                <w:rFonts w:ascii="Arial" w:eastAsia="Times New Roman" w:hAnsi="Arial" w:cs="Arial"/>
                <w:b/>
                <w:sz w:val="24"/>
                <w:szCs w:val="24"/>
                <w:lang w:eastAsia="ru-RU"/>
              </w:rPr>
              <w:t>74</w:t>
            </w:r>
          </w:p>
        </w:tc>
        <w:tc>
          <w:tcPr>
            <w:tcW w:w="350" w:type="pct"/>
          </w:tcPr>
          <w:p w:rsidR="00C26238" w:rsidRPr="00C26238" w:rsidRDefault="00BA0C06" w:rsidP="00C26238">
            <w:pPr>
              <w:spacing w:after="0"/>
              <w:jc w:val="both"/>
              <w:rPr>
                <w:rFonts w:ascii="Arial" w:eastAsia="Times New Roman" w:hAnsi="Arial" w:cs="Arial"/>
                <w:b/>
                <w:sz w:val="24"/>
                <w:szCs w:val="24"/>
                <w:lang w:eastAsia="ru-RU"/>
              </w:rPr>
            </w:pPr>
            <w:r>
              <w:rPr>
                <w:rFonts w:ascii="Arial" w:eastAsia="Times New Roman" w:hAnsi="Arial" w:cs="Arial"/>
                <w:b/>
                <w:sz w:val="24"/>
                <w:szCs w:val="24"/>
                <w:lang w:eastAsia="ru-RU"/>
              </w:rPr>
              <w:t>24</w:t>
            </w:r>
          </w:p>
        </w:tc>
        <w:tc>
          <w:tcPr>
            <w:tcW w:w="179" w:type="pct"/>
          </w:tcPr>
          <w:p w:rsidR="00C26238" w:rsidRPr="00C26238" w:rsidRDefault="00C26238" w:rsidP="00C26238">
            <w:pPr>
              <w:spacing w:after="0"/>
              <w:jc w:val="both"/>
              <w:rPr>
                <w:rFonts w:ascii="Arial" w:eastAsia="Times New Roman" w:hAnsi="Arial" w:cs="Arial"/>
                <w:b/>
                <w:sz w:val="24"/>
                <w:szCs w:val="24"/>
                <w:lang w:eastAsia="ru-RU"/>
              </w:rPr>
            </w:pPr>
          </w:p>
        </w:tc>
        <w:tc>
          <w:tcPr>
            <w:tcW w:w="278" w:type="pct"/>
            <w:shd w:val="clear" w:color="auto" w:fill="D9D9D9" w:themeFill="background1" w:themeFillShade="D9"/>
          </w:tcPr>
          <w:p w:rsidR="00C26238" w:rsidRPr="00C26238" w:rsidRDefault="00BA0C06" w:rsidP="00C26238">
            <w:pPr>
              <w:spacing w:after="0"/>
              <w:jc w:val="both"/>
              <w:rPr>
                <w:rFonts w:ascii="Arial" w:eastAsia="Times New Roman" w:hAnsi="Arial" w:cs="Arial"/>
                <w:b/>
                <w:sz w:val="24"/>
                <w:szCs w:val="24"/>
                <w:lang w:eastAsia="ru-RU"/>
              </w:rPr>
            </w:pPr>
            <w:r>
              <w:rPr>
                <w:rFonts w:ascii="Arial" w:eastAsia="Times New Roman" w:hAnsi="Arial" w:cs="Arial"/>
                <w:b/>
                <w:sz w:val="24"/>
                <w:szCs w:val="24"/>
                <w:lang w:eastAsia="ru-RU"/>
              </w:rPr>
              <w:t>144</w:t>
            </w:r>
          </w:p>
        </w:tc>
        <w:tc>
          <w:tcPr>
            <w:tcW w:w="350" w:type="pct"/>
            <w:shd w:val="clear" w:color="auto" w:fill="D9D9D9" w:themeFill="background1" w:themeFillShade="D9"/>
          </w:tcPr>
          <w:p w:rsidR="00C26238" w:rsidRPr="00C26238" w:rsidRDefault="00BA0C06" w:rsidP="00C26238">
            <w:pPr>
              <w:spacing w:after="0"/>
              <w:jc w:val="both"/>
              <w:rPr>
                <w:rFonts w:ascii="Arial" w:eastAsia="Times New Roman" w:hAnsi="Arial" w:cs="Arial"/>
                <w:b/>
                <w:sz w:val="24"/>
                <w:szCs w:val="24"/>
                <w:lang w:eastAsia="ru-RU"/>
              </w:rPr>
            </w:pPr>
            <w:r>
              <w:rPr>
                <w:rFonts w:ascii="Arial" w:eastAsia="Times New Roman" w:hAnsi="Arial" w:cs="Arial"/>
                <w:b/>
                <w:sz w:val="24"/>
                <w:szCs w:val="24"/>
                <w:lang w:eastAsia="ru-RU"/>
              </w:rPr>
              <w:t>-</w:t>
            </w:r>
          </w:p>
        </w:tc>
      </w:tr>
    </w:tbl>
    <w:p w:rsidR="00C26238" w:rsidRDefault="00C26238" w:rsidP="00C26238">
      <w:pPr>
        <w:jc w:val="both"/>
        <w:rPr>
          <w:rFonts w:ascii="Arial" w:eastAsia="Times New Roman" w:hAnsi="Arial" w:cs="Arial"/>
          <w:b/>
          <w:i/>
          <w:color w:val="0070C0"/>
          <w:sz w:val="24"/>
          <w:szCs w:val="24"/>
          <w:lang w:eastAsia="ru-RU"/>
        </w:rPr>
      </w:pPr>
    </w:p>
    <w:p w:rsidR="00BA0C06" w:rsidRDefault="00BA0C06" w:rsidP="00C26238">
      <w:pPr>
        <w:jc w:val="both"/>
        <w:rPr>
          <w:rFonts w:ascii="Arial" w:eastAsia="Times New Roman" w:hAnsi="Arial" w:cs="Arial"/>
          <w:b/>
          <w:i/>
          <w:color w:val="0070C0"/>
          <w:sz w:val="24"/>
          <w:szCs w:val="24"/>
          <w:lang w:eastAsia="ru-RU"/>
        </w:rPr>
      </w:pPr>
    </w:p>
    <w:p w:rsidR="00BA0C06" w:rsidRDefault="00BA0C06" w:rsidP="00C26238">
      <w:pPr>
        <w:jc w:val="both"/>
        <w:rPr>
          <w:rFonts w:ascii="Arial" w:eastAsia="Times New Roman" w:hAnsi="Arial" w:cs="Arial"/>
          <w:b/>
          <w:i/>
          <w:color w:val="0070C0"/>
          <w:sz w:val="24"/>
          <w:szCs w:val="24"/>
          <w:lang w:eastAsia="ru-RU"/>
        </w:rPr>
      </w:pPr>
    </w:p>
    <w:p w:rsidR="00BA0C06" w:rsidRDefault="00BA0C06" w:rsidP="00C26238">
      <w:pPr>
        <w:jc w:val="both"/>
        <w:rPr>
          <w:rFonts w:ascii="Arial" w:eastAsia="Times New Roman" w:hAnsi="Arial" w:cs="Arial"/>
          <w:b/>
          <w:i/>
          <w:color w:val="0070C0"/>
          <w:sz w:val="24"/>
          <w:szCs w:val="24"/>
          <w:lang w:eastAsia="ru-RU"/>
        </w:rPr>
      </w:pPr>
    </w:p>
    <w:p w:rsidR="00BA0C06" w:rsidRDefault="00BA0C06" w:rsidP="00C26238">
      <w:pPr>
        <w:jc w:val="both"/>
        <w:rPr>
          <w:rFonts w:ascii="Arial" w:eastAsia="Times New Roman" w:hAnsi="Arial" w:cs="Arial"/>
          <w:b/>
          <w:i/>
          <w:color w:val="0070C0"/>
          <w:sz w:val="24"/>
          <w:szCs w:val="24"/>
          <w:lang w:eastAsia="ru-RU"/>
        </w:rPr>
      </w:pPr>
    </w:p>
    <w:p w:rsidR="00BA0C06" w:rsidRDefault="00BA0C06" w:rsidP="00C26238">
      <w:pPr>
        <w:jc w:val="both"/>
        <w:rPr>
          <w:rFonts w:ascii="Arial" w:eastAsia="Times New Roman" w:hAnsi="Arial" w:cs="Arial"/>
          <w:b/>
          <w:i/>
          <w:color w:val="0070C0"/>
          <w:sz w:val="24"/>
          <w:szCs w:val="24"/>
          <w:lang w:eastAsia="ru-RU"/>
        </w:rPr>
      </w:pPr>
    </w:p>
    <w:p w:rsidR="002C4628" w:rsidRDefault="002C4628">
      <w:pPr>
        <w:rPr>
          <w:rFonts w:ascii="Arial" w:eastAsia="Times New Roman" w:hAnsi="Arial" w:cs="Arial"/>
          <w:b/>
          <w:i/>
          <w:color w:val="0070C0"/>
          <w:sz w:val="24"/>
          <w:szCs w:val="24"/>
          <w:lang w:eastAsia="ru-RU"/>
        </w:rPr>
      </w:pPr>
      <w:r>
        <w:rPr>
          <w:rFonts w:ascii="Arial" w:eastAsia="Times New Roman" w:hAnsi="Arial" w:cs="Arial"/>
          <w:b/>
          <w:i/>
          <w:color w:val="0070C0"/>
          <w:sz w:val="24"/>
          <w:szCs w:val="24"/>
          <w:lang w:eastAsia="ru-RU"/>
        </w:rPr>
        <w:br w:type="page"/>
      </w:r>
    </w:p>
    <w:p w:rsidR="002C4628" w:rsidRDefault="002C4628" w:rsidP="00C26238">
      <w:pPr>
        <w:jc w:val="both"/>
        <w:rPr>
          <w:rFonts w:ascii="Arial" w:eastAsia="Times New Roman" w:hAnsi="Arial" w:cs="Arial"/>
          <w:b/>
          <w:i/>
          <w:color w:val="0070C0"/>
          <w:sz w:val="24"/>
          <w:szCs w:val="24"/>
          <w:lang w:eastAsia="ru-RU"/>
        </w:rPr>
        <w:sectPr w:rsidR="002C4628">
          <w:footerReference w:type="default" r:id="rId9"/>
          <w:pgSz w:w="11906" w:h="16838"/>
          <w:pgMar w:top="1134" w:right="850" w:bottom="1134" w:left="1701" w:header="708" w:footer="708" w:gutter="0"/>
          <w:cols w:space="708"/>
          <w:docGrid w:linePitch="360"/>
        </w:sectPr>
      </w:pPr>
    </w:p>
    <w:p w:rsidR="00C26238" w:rsidRPr="00C26238" w:rsidRDefault="002C4628" w:rsidP="00C26238">
      <w:pPr>
        <w:tabs>
          <w:tab w:val="left" w:pos="7260"/>
        </w:tabs>
        <w:spacing w:after="120"/>
        <w:ind w:firstLine="709"/>
        <w:jc w:val="both"/>
        <w:outlineLvl w:val="1"/>
        <w:rPr>
          <w:rFonts w:ascii="Arial" w:eastAsia="Segoe UI" w:hAnsi="Arial" w:cs="Arial"/>
          <w:b/>
          <w:bCs/>
          <w:sz w:val="24"/>
          <w:szCs w:val="24"/>
          <w:lang w:eastAsia="ru-RU"/>
        </w:rPr>
      </w:pPr>
      <w:bookmarkStart w:id="2" w:name="_Toc150695626"/>
      <w:bookmarkStart w:id="3" w:name="_Toc156820315"/>
      <w:r>
        <w:rPr>
          <w:rFonts w:ascii="Arial" w:eastAsia="Segoe UI" w:hAnsi="Arial" w:cs="Arial"/>
          <w:b/>
          <w:bCs/>
          <w:sz w:val="24"/>
          <w:szCs w:val="24"/>
          <w:lang w:eastAsia="ru-RU"/>
        </w:rPr>
        <w:lastRenderedPageBreak/>
        <w:t>2.3. Тематический план и с</w:t>
      </w:r>
      <w:r w:rsidRPr="00387A70">
        <w:rPr>
          <w:rFonts w:ascii="Arial" w:eastAsia="Segoe UI" w:hAnsi="Arial" w:cs="Arial"/>
          <w:b/>
          <w:bCs/>
          <w:sz w:val="24"/>
          <w:szCs w:val="24"/>
          <w:lang w:eastAsia="ru-RU"/>
        </w:rPr>
        <w:t xml:space="preserve">одержание </w:t>
      </w:r>
      <w:bookmarkEnd w:id="2"/>
      <w:r w:rsidRPr="00387A70">
        <w:rPr>
          <w:rFonts w:ascii="Arial" w:eastAsia="Segoe UI" w:hAnsi="Arial" w:cs="Arial"/>
          <w:b/>
          <w:bCs/>
          <w:sz w:val="24"/>
          <w:szCs w:val="24"/>
          <w:lang w:eastAsia="ru-RU"/>
        </w:rPr>
        <w:t>профессионального модуля</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79"/>
        <w:gridCol w:w="6809"/>
        <w:gridCol w:w="1984"/>
        <w:gridCol w:w="2204"/>
      </w:tblGrid>
      <w:tr w:rsidR="002C4628" w:rsidRPr="00C26238" w:rsidTr="00AE4994">
        <w:trPr>
          <w:trHeight w:hRule="exact" w:val="2685"/>
        </w:trPr>
        <w:tc>
          <w:tcPr>
            <w:tcW w:w="3789" w:type="dxa"/>
            <w:gridSpan w:val="2"/>
            <w:vAlign w:val="center"/>
          </w:tcPr>
          <w:p w:rsidR="002C4628" w:rsidRPr="00C26238" w:rsidRDefault="002C4628" w:rsidP="00AE4994">
            <w:pPr>
              <w:spacing w:after="0"/>
              <w:jc w:val="center"/>
              <w:rPr>
                <w:rFonts w:ascii="Arial" w:eastAsia="Calibri" w:hAnsi="Arial" w:cs="Arial"/>
                <w:b/>
                <w:sz w:val="24"/>
                <w:szCs w:val="24"/>
              </w:rPr>
            </w:pPr>
            <w:r w:rsidRPr="00C26238">
              <w:rPr>
                <w:rFonts w:ascii="Arial" w:eastAsia="Times New Roman" w:hAnsi="Arial" w:cs="Arial"/>
                <w:b/>
                <w:bCs/>
                <w:sz w:val="24"/>
                <w:szCs w:val="24"/>
                <w:lang w:eastAsia="ru-RU"/>
              </w:rPr>
              <w:t>Наименование разделов и тем</w:t>
            </w:r>
          </w:p>
        </w:tc>
        <w:tc>
          <w:tcPr>
            <w:tcW w:w="6809" w:type="dxa"/>
            <w:vAlign w:val="center"/>
          </w:tcPr>
          <w:p w:rsidR="002C4628" w:rsidRPr="00C26238" w:rsidRDefault="00AE4994" w:rsidP="00AE4994">
            <w:pPr>
              <w:suppressAutoHyphens/>
              <w:spacing w:after="0"/>
              <w:jc w:val="center"/>
              <w:rPr>
                <w:rFonts w:ascii="Arial" w:eastAsia="Calibri" w:hAnsi="Arial" w:cs="Arial"/>
                <w:b/>
                <w:sz w:val="24"/>
                <w:szCs w:val="24"/>
              </w:rPr>
            </w:pPr>
            <w:r>
              <w:rPr>
                <w:rFonts w:ascii="Arial" w:eastAsia="Times New Roman" w:hAnsi="Arial" w:cs="Arial"/>
                <w:b/>
                <w:bCs/>
                <w:sz w:val="24"/>
                <w:szCs w:val="24"/>
                <w:lang w:eastAsia="ru-RU"/>
              </w:rPr>
              <w:t>С</w:t>
            </w:r>
            <w:r w:rsidR="002C4628" w:rsidRPr="00C26238">
              <w:rPr>
                <w:rFonts w:ascii="Arial" w:eastAsia="Times New Roman" w:hAnsi="Arial" w:cs="Arial"/>
                <w:b/>
                <w:bCs/>
                <w:sz w:val="24"/>
                <w:szCs w:val="24"/>
                <w:lang w:eastAsia="ru-RU"/>
              </w:rPr>
              <w:t xml:space="preserve">одержание учебного материала, </w:t>
            </w:r>
            <w:proofErr w:type="gramStart"/>
            <w:r w:rsidR="002C4628" w:rsidRPr="00C26238">
              <w:rPr>
                <w:rFonts w:ascii="Arial" w:eastAsia="Times New Roman" w:hAnsi="Arial" w:cs="Arial"/>
                <w:b/>
                <w:bCs/>
                <w:sz w:val="24"/>
                <w:szCs w:val="24"/>
                <w:lang w:eastAsia="ru-RU"/>
              </w:rPr>
              <w:t>практических</w:t>
            </w:r>
            <w:proofErr w:type="gramEnd"/>
            <w:r w:rsidR="002C4628" w:rsidRPr="00C26238">
              <w:rPr>
                <w:rFonts w:ascii="Arial" w:eastAsia="Times New Roman" w:hAnsi="Arial" w:cs="Arial"/>
                <w:b/>
                <w:bCs/>
                <w:sz w:val="24"/>
                <w:szCs w:val="24"/>
                <w:lang w:eastAsia="ru-RU"/>
              </w:rPr>
              <w:t xml:space="preserve"> и лабораторных занятия, курсовой проект (работа)</w:t>
            </w:r>
          </w:p>
        </w:tc>
        <w:tc>
          <w:tcPr>
            <w:tcW w:w="1984" w:type="dxa"/>
          </w:tcPr>
          <w:p w:rsidR="002C4628" w:rsidRPr="00705914" w:rsidRDefault="002C4628" w:rsidP="00AE4994">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Объем, акад. </w:t>
            </w:r>
            <w:proofErr w:type="gramStart"/>
            <w:r w:rsidRPr="00705914">
              <w:rPr>
                <w:rFonts w:ascii="Arial" w:eastAsia="Times New Roman" w:hAnsi="Arial" w:cs="Arial"/>
                <w:b/>
                <w:bCs/>
                <w:sz w:val="24"/>
                <w:szCs w:val="24"/>
                <w:lang w:eastAsia="ru-RU"/>
              </w:rPr>
              <w:t>ч</w:t>
            </w:r>
            <w:proofErr w:type="gramEnd"/>
            <w:r w:rsidRPr="00705914">
              <w:rPr>
                <w:rFonts w:ascii="Arial" w:eastAsia="Times New Roman" w:hAnsi="Arial" w:cs="Arial"/>
                <w:b/>
                <w:bCs/>
                <w:sz w:val="24"/>
                <w:szCs w:val="24"/>
                <w:lang w:eastAsia="ru-RU"/>
              </w:rPr>
              <w:t xml:space="preserve"> / в том числе в форме практической подготовки, акад. ч</w:t>
            </w:r>
          </w:p>
        </w:tc>
        <w:tc>
          <w:tcPr>
            <w:tcW w:w="2204" w:type="dxa"/>
          </w:tcPr>
          <w:p w:rsidR="002C4628" w:rsidRDefault="002C4628" w:rsidP="00AE4994">
            <w:pPr>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Коды компетенций и личностных результатов, формированию</w:t>
            </w:r>
          </w:p>
          <w:p w:rsidR="002C4628" w:rsidRDefault="002C4628" w:rsidP="00AE4994">
            <w:pPr>
              <w:spacing w:after="0" w:line="240" w:lineRule="auto"/>
              <w:jc w:val="center"/>
              <w:rPr>
                <w:rFonts w:ascii="Arial" w:eastAsia="Times New Roman" w:hAnsi="Arial" w:cs="Arial"/>
                <w:b/>
                <w:bCs/>
                <w:sz w:val="24"/>
                <w:szCs w:val="24"/>
                <w:lang w:eastAsia="ru-RU"/>
              </w:rPr>
            </w:pPr>
            <w:proofErr w:type="gramStart"/>
            <w:r w:rsidRPr="00705914">
              <w:rPr>
                <w:rFonts w:ascii="Arial" w:eastAsia="Times New Roman" w:hAnsi="Arial" w:cs="Arial"/>
                <w:b/>
                <w:bCs/>
                <w:sz w:val="24"/>
                <w:szCs w:val="24"/>
                <w:lang w:eastAsia="ru-RU"/>
              </w:rPr>
              <w:t>которых</w:t>
            </w:r>
            <w:proofErr w:type="gramEnd"/>
            <w:r w:rsidRPr="00705914">
              <w:rPr>
                <w:rFonts w:ascii="Arial" w:eastAsia="Times New Roman" w:hAnsi="Arial" w:cs="Arial"/>
                <w:b/>
                <w:bCs/>
                <w:sz w:val="24"/>
                <w:szCs w:val="24"/>
                <w:lang w:eastAsia="ru-RU"/>
              </w:rPr>
              <w:t xml:space="preserve"> способствует элемент программы</w:t>
            </w:r>
          </w:p>
          <w:p w:rsidR="002C4628" w:rsidRDefault="002C4628" w:rsidP="00AE4994">
            <w:pPr>
              <w:spacing w:after="0" w:line="240" w:lineRule="auto"/>
              <w:jc w:val="center"/>
              <w:rPr>
                <w:rFonts w:ascii="Arial" w:eastAsia="Times New Roman" w:hAnsi="Arial" w:cs="Arial"/>
                <w:b/>
                <w:bCs/>
                <w:sz w:val="24"/>
                <w:szCs w:val="24"/>
                <w:lang w:eastAsia="ru-RU"/>
              </w:rPr>
            </w:pPr>
          </w:p>
          <w:p w:rsidR="002C4628" w:rsidRDefault="002C4628" w:rsidP="00AE4994">
            <w:pPr>
              <w:spacing w:after="0" w:line="240" w:lineRule="auto"/>
              <w:jc w:val="center"/>
              <w:rPr>
                <w:rFonts w:ascii="Arial" w:eastAsia="Times New Roman" w:hAnsi="Arial" w:cs="Arial"/>
                <w:b/>
                <w:bCs/>
                <w:sz w:val="24"/>
                <w:szCs w:val="24"/>
                <w:lang w:eastAsia="ru-RU"/>
              </w:rPr>
            </w:pPr>
          </w:p>
          <w:p w:rsidR="002C4628" w:rsidRPr="00705914" w:rsidRDefault="002C4628" w:rsidP="00AE4994">
            <w:pPr>
              <w:spacing w:after="0" w:line="240" w:lineRule="auto"/>
              <w:jc w:val="center"/>
              <w:rPr>
                <w:rFonts w:ascii="Arial" w:eastAsia="Times New Roman" w:hAnsi="Arial" w:cs="Arial"/>
                <w:b/>
                <w:bCs/>
                <w:sz w:val="24"/>
                <w:szCs w:val="24"/>
                <w:lang w:eastAsia="ru-RU"/>
              </w:rPr>
            </w:pPr>
            <w:proofErr w:type="gramStart"/>
            <w:r w:rsidRPr="00705914">
              <w:rPr>
                <w:rFonts w:ascii="Arial" w:eastAsia="Times New Roman" w:hAnsi="Arial" w:cs="Arial"/>
                <w:b/>
                <w:bCs/>
                <w:sz w:val="24"/>
                <w:szCs w:val="24"/>
                <w:lang w:eastAsia="ru-RU"/>
              </w:rPr>
              <w:t>которых</w:t>
            </w:r>
            <w:proofErr w:type="gramEnd"/>
            <w:r w:rsidRPr="00705914">
              <w:rPr>
                <w:rFonts w:ascii="Arial" w:eastAsia="Times New Roman" w:hAnsi="Arial" w:cs="Arial"/>
                <w:b/>
                <w:bCs/>
                <w:sz w:val="24"/>
                <w:szCs w:val="24"/>
                <w:lang w:eastAsia="ru-RU"/>
              </w:rPr>
              <w:t xml:space="preserve"> способствует элемент программы</w:t>
            </w:r>
          </w:p>
        </w:tc>
      </w:tr>
      <w:tr w:rsidR="00AE4994" w:rsidRPr="00C26238" w:rsidTr="0062143E">
        <w:tc>
          <w:tcPr>
            <w:tcW w:w="14786" w:type="dxa"/>
            <w:gridSpan w:val="5"/>
          </w:tcPr>
          <w:p w:rsidR="00AE4994" w:rsidRPr="00C26238" w:rsidRDefault="00AE4994" w:rsidP="00C26238">
            <w:pPr>
              <w:spacing w:after="0"/>
              <w:jc w:val="both"/>
              <w:rPr>
                <w:rFonts w:ascii="Arial" w:eastAsia="Calibri" w:hAnsi="Arial" w:cs="Arial"/>
                <w:b/>
                <w:bCs/>
                <w:sz w:val="24"/>
                <w:szCs w:val="24"/>
              </w:rPr>
            </w:pPr>
            <w:r w:rsidRPr="00C26238">
              <w:rPr>
                <w:rFonts w:ascii="Arial" w:eastAsia="Calibri" w:hAnsi="Arial" w:cs="Arial"/>
                <w:b/>
                <w:bCs/>
                <w:sz w:val="24"/>
                <w:szCs w:val="24"/>
              </w:rPr>
              <w:t xml:space="preserve">Раздел 1. </w:t>
            </w:r>
            <w:r>
              <w:rPr>
                <w:rFonts w:ascii="Arial" w:eastAsia="Calibri" w:hAnsi="Arial" w:cs="Arial"/>
                <w:b/>
                <w:bCs/>
                <w:sz w:val="24"/>
                <w:szCs w:val="24"/>
              </w:rPr>
              <w:t>Монтаж воздушных линий электропередач и трансформаторных подстанций</w:t>
            </w:r>
          </w:p>
        </w:tc>
      </w:tr>
      <w:tr w:rsidR="002C4628" w:rsidRPr="00C26238" w:rsidTr="00AE4994">
        <w:trPr>
          <w:trHeight w:val="391"/>
        </w:trPr>
        <w:tc>
          <w:tcPr>
            <w:tcW w:w="10598" w:type="dxa"/>
            <w:gridSpan w:val="3"/>
          </w:tcPr>
          <w:p w:rsidR="002C4628" w:rsidRPr="00C26238" w:rsidRDefault="002C4628" w:rsidP="00C26238">
            <w:pPr>
              <w:spacing w:after="0"/>
              <w:jc w:val="both"/>
              <w:rPr>
                <w:rFonts w:ascii="Arial" w:eastAsia="Calibri" w:hAnsi="Arial" w:cs="Arial"/>
                <w:i/>
                <w:sz w:val="24"/>
                <w:szCs w:val="24"/>
              </w:rPr>
            </w:pPr>
            <w:r w:rsidRPr="00C26238">
              <w:rPr>
                <w:rFonts w:ascii="Arial" w:eastAsia="Calibri" w:hAnsi="Arial" w:cs="Arial"/>
                <w:b/>
                <w:bCs/>
                <w:sz w:val="24"/>
                <w:szCs w:val="24"/>
              </w:rPr>
              <w:t xml:space="preserve">МДК 02.01. </w:t>
            </w:r>
            <w:r w:rsidR="00AE4994">
              <w:rPr>
                <w:rFonts w:ascii="Arial" w:eastAsia="Calibri" w:hAnsi="Arial" w:cs="Arial"/>
                <w:b/>
                <w:bCs/>
                <w:sz w:val="24"/>
                <w:szCs w:val="24"/>
              </w:rPr>
              <w:t>Монтаж воздушных линий электропередач и трансформаторных подстанций</w:t>
            </w:r>
          </w:p>
        </w:tc>
        <w:tc>
          <w:tcPr>
            <w:tcW w:w="1984" w:type="dxa"/>
          </w:tcPr>
          <w:p w:rsidR="002C4628" w:rsidRPr="00C26238" w:rsidRDefault="007608FE" w:rsidP="007608FE">
            <w:pPr>
              <w:spacing w:after="0"/>
              <w:jc w:val="center"/>
              <w:rPr>
                <w:rFonts w:ascii="Arial" w:eastAsia="Calibri" w:hAnsi="Arial" w:cs="Arial"/>
                <w:b/>
                <w:bCs/>
                <w:sz w:val="24"/>
                <w:szCs w:val="24"/>
              </w:rPr>
            </w:pPr>
            <w:r>
              <w:rPr>
                <w:rFonts w:ascii="Arial" w:eastAsia="Calibri" w:hAnsi="Arial" w:cs="Arial"/>
                <w:b/>
                <w:bCs/>
                <w:sz w:val="24"/>
                <w:szCs w:val="24"/>
              </w:rPr>
              <w:t>58</w:t>
            </w:r>
          </w:p>
        </w:tc>
        <w:tc>
          <w:tcPr>
            <w:tcW w:w="2204" w:type="dxa"/>
          </w:tcPr>
          <w:p w:rsidR="002C4628" w:rsidRPr="00C26238" w:rsidRDefault="002C4628" w:rsidP="00C26238">
            <w:pPr>
              <w:spacing w:after="0"/>
              <w:jc w:val="both"/>
              <w:rPr>
                <w:rFonts w:ascii="Arial" w:eastAsia="Calibri" w:hAnsi="Arial" w:cs="Arial"/>
                <w:b/>
                <w:bCs/>
                <w:sz w:val="24"/>
                <w:szCs w:val="24"/>
              </w:rPr>
            </w:pPr>
          </w:p>
        </w:tc>
      </w:tr>
      <w:tr w:rsidR="002C4628" w:rsidRPr="00C26238" w:rsidTr="00AE4994">
        <w:tc>
          <w:tcPr>
            <w:tcW w:w="3510" w:type="dxa"/>
            <w:vMerge w:val="restart"/>
          </w:tcPr>
          <w:p w:rsidR="002C4628" w:rsidRPr="00C26238" w:rsidRDefault="002C4628" w:rsidP="00AE4994">
            <w:pPr>
              <w:spacing w:after="0"/>
              <w:rPr>
                <w:rFonts w:ascii="Arial" w:eastAsia="Calibri" w:hAnsi="Arial" w:cs="Arial"/>
                <w:b/>
                <w:bCs/>
                <w:sz w:val="24"/>
                <w:szCs w:val="24"/>
              </w:rPr>
            </w:pPr>
            <w:r w:rsidRPr="00C26238">
              <w:rPr>
                <w:rFonts w:ascii="Arial" w:eastAsia="Calibri" w:hAnsi="Arial" w:cs="Arial"/>
                <w:b/>
                <w:bCs/>
                <w:sz w:val="24"/>
                <w:szCs w:val="24"/>
              </w:rPr>
              <w:t xml:space="preserve">Тема 1.1. </w:t>
            </w:r>
            <w:r w:rsidRPr="00C26238">
              <w:rPr>
                <w:rFonts w:ascii="Arial" w:eastAsia="Calibri" w:hAnsi="Arial" w:cs="Arial"/>
                <w:bCs/>
                <w:sz w:val="24"/>
                <w:szCs w:val="24"/>
              </w:rPr>
              <w:t>Сведения о производстве, передаче и распределении электрической энергии</w:t>
            </w:r>
            <w:r w:rsidRPr="00C26238">
              <w:rPr>
                <w:rFonts w:ascii="Arial" w:eastAsia="Calibri" w:hAnsi="Arial" w:cs="Arial"/>
                <w:b/>
                <w:bCs/>
                <w:sz w:val="24"/>
                <w:szCs w:val="24"/>
              </w:rPr>
              <w:t xml:space="preserve"> </w:t>
            </w:r>
          </w:p>
        </w:tc>
        <w:tc>
          <w:tcPr>
            <w:tcW w:w="7088" w:type="dxa"/>
            <w:gridSpan w:val="2"/>
          </w:tcPr>
          <w:p w:rsidR="002C4628" w:rsidRPr="00C26238" w:rsidRDefault="002C4628"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Содержание </w:t>
            </w:r>
          </w:p>
        </w:tc>
        <w:tc>
          <w:tcPr>
            <w:tcW w:w="1984" w:type="dxa"/>
          </w:tcPr>
          <w:p w:rsidR="002C4628" w:rsidRPr="00C26238" w:rsidRDefault="007608FE" w:rsidP="005B73DA">
            <w:pPr>
              <w:spacing w:after="0"/>
              <w:jc w:val="center"/>
              <w:rPr>
                <w:rFonts w:ascii="Arial" w:eastAsia="Calibri" w:hAnsi="Arial" w:cs="Arial"/>
                <w:b/>
                <w:bCs/>
                <w:sz w:val="24"/>
                <w:szCs w:val="24"/>
              </w:rPr>
            </w:pPr>
            <w:r>
              <w:rPr>
                <w:rFonts w:ascii="Arial" w:eastAsia="Calibri" w:hAnsi="Arial" w:cs="Arial"/>
                <w:b/>
                <w:bCs/>
                <w:sz w:val="24"/>
                <w:szCs w:val="24"/>
              </w:rPr>
              <w:t>4</w:t>
            </w:r>
          </w:p>
        </w:tc>
        <w:tc>
          <w:tcPr>
            <w:tcW w:w="2204" w:type="dxa"/>
          </w:tcPr>
          <w:p w:rsidR="002C4628" w:rsidRPr="00C26238" w:rsidRDefault="002C4628" w:rsidP="005B73DA">
            <w:pPr>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uppressAutoHyphens/>
              <w:spacing w:after="0"/>
              <w:jc w:val="both"/>
              <w:rPr>
                <w:rFonts w:ascii="Arial" w:eastAsia="Calibri" w:hAnsi="Arial" w:cs="Arial"/>
                <w:sz w:val="24"/>
                <w:szCs w:val="24"/>
              </w:rPr>
            </w:pPr>
            <w:r w:rsidRPr="00C26238">
              <w:rPr>
                <w:rFonts w:ascii="Arial" w:eastAsia="Calibri" w:hAnsi="Arial" w:cs="Arial"/>
                <w:sz w:val="24"/>
                <w:szCs w:val="24"/>
              </w:rPr>
              <w:t>Особенности энергетического производства. Структура электрических сетей и систем. Единая энергосистема РФ. Оборудование системы электроснабжения. Виды схем электроснабжения. Основы расчета электрических сетей.</w:t>
            </w:r>
          </w:p>
        </w:tc>
        <w:tc>
          <w:tcPr>
            <w:tcW w:w="1984" w:type="dxa"/>
          </w:tcPr>
          <w:p w:rsidR="00E31A37" w:rsidRPr="00C26238" w:rsidRDefault="00E31A37" w:rsidP="005B73DA">
            <w:pPr>
              <w:suppressAutoHyphens/>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rPr>
          <w:trHeight w:val="229"/>
        </w:trPr>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uppressAutoHyphens/>
              <w:spacing w:after="0"/>
              <w:jc w:val="both"/>
              <w:rPr>
                <w:rFonts w:ascii="Arial" w:eastAsia="Calibri" w:hAnsi="Arial" w:cs="Arial"/>
                <w:b/>
                <w:sz w:val="24"/>
                <w:szCs w:val="24"/>
              </w:rPr>
            </w:pPr>
            <w:r w:rsidRPr="00C26238">
              <w:rPr>
                <w:rFonts w:ascii="Arial" w:eastAsia="Calibri" w:hAnsi="Arial" w:cs="Arial"/>
                <w:b/>
                <w:bCs/>
                <w:sz w:val="24"/>
                <w:szCs w:val="24"/>
              </w:rPr>
              <w:t>В том числе практических занятий и лабораторных работ</w:t>
            </w:r>
          </w:p>
        </w:tc>
        <w:tc>
          <w:tcPr>
            <w:tcW w:w="1984" w:type="dxa"/>
          </w:tcPr>
          <w:p w:rsidR="00E31A37" w:rsidRPr="00C26238" w:rsidRDefault="00E31A37" w:rsidP="005B73DA">
            <w:pPr>
              <w:suppressAutoHyphens/>
              <w:spacing w:after="0"/>
              <w:jc w:val="center"/>
              <w:rPr>
                <w:rFonts w:ascii="Arial" w:eastAsia="Calibri" w:hAnsi="Arial" w:cs="Arial"/>
                <w:b/>
                <w:bCs/>
                <w:sz w:val="24"/>
                <w:szCs w:val="24"/>
              </w:rPr>
            </w:pPr>
          </w:p>
        </w:tc>
        <w:tc>
          <w:tcPr>
            <w:tcW w:w="2204" w:type="dxa"/>
            <w:vMerge/>
          </w:tcPr>
          <w:p w:rsidR="00E31A37" w:rsidRPr="00C26238" w:rsidRDefault="00E31A37" w:rsidP="005B73DA">
            <w:pPr>
              <w:suppressAutoHyphens/>
              <w:spacing w:after="0"/>
              <w:jc w:val="center"/>
              <w:rPr>
                <w:rFonts w:ascii="Arial" w:eastAsia="Calibri" w:hAnsi="Arial" w:cs="Arial"/>
                <w:b/>
                <w:bCs/>
                <w:sz w:val="24"/>
                <w:szCs w:val="24"/>
              </w:rPr>
            </w:pPr>
          </w:p>
        </w:tc>
      </w:tr>
      <w:tr w:rsidR="00E31A37" w:rsidRPr="00C26238" w:rsidTr="00AE4994">
        <w:trPr>
          <w:trHeight w:val="185"/>
        </w:trPr>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uppressAutoHyphens/>
              <w:spacing w:after="0"/>
              <w:ind w:left="33"/>
              <w:jc w:val="both"/>
              <w:rPr>
                <w:rFonts w:ascii="Arial" w:eastAsia="Calibri" w:hAnsi="Arial" w:cs="Arial"/>
                <w:sz w:val="24"/>
                <w:szCs w:val="24"/>
              </w:rPr>
            </w:pPr>
            <w:r w:rsidRPr="00AE4994">
              <w:rPr>
                <w:rFonts w:ascii="Arial" w:eastAsia="Calibri" w:hAnsi="Arial" w:cs="Arial"/>
                <w:b/>
                <w:sz w:val="24"/>
                <w:szCs w:val="24"/>
              </w:rPr>
              <w:t>Практическое занятие 1.</w:t>
            </w:r>
            <w:r w:rsidRPr="00C26238">
              <w:rPr>
                <w:rFonts w:ascii="Arial" w:eastAsia="Calibri" w:hAnsi="Arial" w:cs="Arial"/>
                <w:sz w:val="24"/>
                <w:szCs w:val="24"/>
              </w:rPr>
              <w:t xml:space="preserve"> Условные обозначения, правила чтения схем</w:t>
            </w:r>
          </w:p>
        </w:tc>
        <w:tc>
          <w:tcPr>
            <w:tcW w:w="1984" w:type="dxa"/>
          </w:tcPr>
          <w:p w:rsidR="00E31A37" w:rsidRPr="00C26238" w:rsidRDefault="00E31A37" w:rsidP="005B73DA">
            <w:pPr>
              <w:suppressAutoHyphens/>
              <w:spacing w:after="0"/>
              <w:ind w:left="33"/>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uppressAutoHyphens/>
              <w:spacing w:after="0"/>
              <w:ind w:left="33"/>
              <w:jc w:val="center"/>
              <w:rPr>
                <w:rFonts w:ascii="Arial" w:eastAsia="Calibri" w:hAnsi="Arial" w:cs="Arial"/>
                <w:sz w:val="24"/>
                <w:szCs w:val="24"/>
              </w:rPr>
            </w:pPr>
          </w:p>
        </w:tc>
      </w:tr>
      <w:tr w:rsidR="00E31A37" w:rsidRPr="00C26238" w:rsidTr="00AE4994">
        <w:trPr>
          <w:trHeight w:val="335"/>
        </w:trPr>
        <w:tc>
          <w:tcPr>
            <w:tcW w:w="3510" w:type="dxa"/>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t xml:space="preserve">Тема 1.2. </w:t>
            </w:r>
            <w:r w:rsidRPr="00C26238">
              <w:rPr>
                <w:rFonts w:ascii="Arial" w:eastAsia="Calibri" w:hAnsi="Arial" w:cs="Arial"/>
                <w:bCs/>
                <w:sz w:val="24"/>
                <w:szCs w:val="24"/>
              </w:rPr>
              <w:t xml:space="preserve">Местные электрические </w:t>
            </w:r>
          </w:p>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Cs/>
                <w:sz w:val="24"/>
                <w:szCs w:val="24"/>
              </w:rPr>
              <w:t>сети</w:t>
            </w:r>
          </w:p>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uppressAutoHyphens/>
              <w:spacing w:after="0"/>
              <w:jc w:val="both"/>
              <w:rPr>
                <w:rFonts w:ascii="Arial" w:eastAsia="Calibri" w:hAnsi="Arial" w:cs="Arial"/>
                <w:b/>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uppressAutoHyphens/>
              <w:spacing w:after="0"/>
              <w:jc w:val="center"/>
              <w:rPr>
                <w:rFonts w:ascii="Arial" w:eastAsia="Calibri" w:hAnsi="Arial" w:cs="Arial"/>
                <w:b/>
                <w:bCs/>
                <w:sz w:val="24"/>
                <w:szCs w:val="24"/>
              </w:rPr>
            </w:pPr>
            <w:r>
              <w:rPr>
                <w:rFonts w:ascii="Arial" w:eastAsia="Calibri" w:hAnsi="Arial" w:cs="Arial"/>
                <w:b/>
                <w:bCs/>
                <w:sz w:val="24"/>
                <w:szCs w:val="24"/>
              </w:rPr>
              <w:t>8</w:t>
            </w:r>
          </w:p>
        </w:tc>
        <w:tc>
          <w:tcPr>
            <w:tcW w:w="2204" w:type="dxa"/>
          </w:tcPr>
          <w:p w:rsidR="00E31A37" w:rsidRPr="00C26238" w:rsidRDefault="00E31A37" w:rsidP="005B73DA">
            <w:pPr>
              <w:suppressAutoHyphens/>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uppressAutoHyphens/>
              <w:spacing w:after="0"/>
              <w:jc w:val="both"/>
              <w:rPr>
                <w:rFonts w:ascii="Arial" w:eastAsia="Calibri" w:hAnsi="Arial" w:cs="Arial"/>
                <w:sz w:val="24"/>
                <w:szCs w:val="24"/>
              </w:rPr>
            </w:pPr>
            <w:r w:rsidRPr="00C26238">
              <w:rPr>
                <w:rFonts w:ascii="Arial" w:eastAsia="Calibri" w:hAnsi="Arial" w:cs="Arial"/>
                <w:sz w:val="24"/>
                <w:szCs w:val="24"/>
              </w:rPr>
              <w:t>Особенности расчета местных сетей. Активное и индуктивное сопротивление линий. Нагрев проводников электрическим током. Определение предельных допустимых токов по нагреву. Выбор и проверка проводов и кабелей по нагреву. Выбор сечения проводников в сетях напряжением до 1000</w:t>
            </w:r>
            <w:proofErr w:type="gramStart"/>
            <w:r w:rsidRPr="00C26238">
              <w:rPr>
                <w:rFonts w:ascii="Arial" w:eastAsia="Calibri" w:hAnsi="Arial" w:cs="Arial"/>
                <w:sz w:val="24"/>
                <w:szCs w:val="24"/>
              </w:rPr>
              <w:t xml:space="preserve"> В</w:t>
            </w:r>
            <w:proofErr w:type="gramEnd"/>
            <w:r w:rsidRPr="00C26238">
              <w:rPr>
                <w:rFonts w:ascii="Arial" w:eastAsia="Calibri" w:hAnsi="Arial" w:cs="Arial"/>
                <w:sz w:val="24"/>
                <w:szCs w:val="24"/>
              </w:rPr>
              <w:t xml:space="preserve"> с учетом защитных аппаратов.</w:t>
            </w:r>
          </w:p>
        </w:tc>
        <w:tc>
          <w:tcPr>
            <w:tcW w:w="1984" w:type="dxa"/>
          </w:tcPr>
          <w:p w:rsidR="00E31A37" w:rsidRPr="00C26238" w:rsidRDefault="00E31A37" w:rsidP="005B73DA">
            <w:pPr>
              <w:suppressAutoHyphens/>
              <w:spacing w:after="0"/>
              <w:jc w:val="center"/>
              <w:rPr>
                <w:rFonts w:ascii="Arial" w:eastAsia="Calibri" w:hAnsi="Arial" w:cs="Arial"/>
                <w:sz w:val="24"/>
                <w:szCs w:val="24"/>
              </w:rPr>
            </w:pPr>
            <w:r>
              <w:rPr>
                <w:rFonts w:ascii="Arial" w:eastAsia="Calibri" w:hAnsi="Arial" w:cs="Arial"/>
                <w:sz w:val="24"/>
                <w:szCs w:val="24"/>
              </w:rPr>
              <w:t>4</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uppressAutoHyphens/>
              <w:spacing w:after="0"/>
              <w:jc w:val="both"/>
              <w:rPr>
                <w:rFonts w:ascii="Arial" w:eastAsia="Calibri" w:hAnsi="Arial" w:cs="Arial"/>
                <w:b/>
                <w:sz w:val="24"/>
                <w:szCs w:val="24"/>
              </w:rPr>
            </w:pPr>
            <w:r w:rsidRPr="00C26238">
              <w:rPr>
                <w:rFonts w:ascii="Arial" w:eastAsia="Calibri" w:hAnsi="Arial" w:cs="Arial"/>
                <w:b/>
                <w:bCs/>
                <w:sz w:val="24"/>
                <w:szCs w:val="24"/>
              </w:rPr>
              <w:t>В том числе практических занятий и лабораторных работ</w:t>
            </w:r>
          </w:p>
        </w:tc>
        <w:tc>
          <w:tcPr>
            <w:tcW w:w="1984" w:type="dxa"/>
          </w:tcPr>
          <w:p w:rsidR="00E31A37" w:rsidRPr="00C26238" w:rsidRDefault="00E31A37" w:rsidP="005B73DA">
            <w:pPr>
              <w:suppressAutoHyphens/>
              <w:spacing w:after="0"/>
              <w:jc w:val="center"/>
              <w:rPr>
                <w:rFonts w:ascii="Arial" w:eastAsia="Calibri" w:hAnsi="Arial" w:cs="Arial"/>
                <w:b/>
                <w:bCs/>
                <w:sz w:val="24"/>
                <w:szCs w:val="24"/>
              </w:rPr>
            </w:pPr>
          </w:p>
        </w:tc>
        <w:tc>
          <w:tcPr>
            <w:tcW w:w="2204" w:type="dxa"/>
            <w:vMerge/>
          </w:tcPr>
          <w:p w:rsidR="00E31A37" w:rsidRPr="00C26238" w:rsidRDefault="00E31A37" w:rsidP="005B73DA">
            <w:pPr>
              <w:suppressAutoHyphens/>
              <w:spacing w:after="0"/>
              <w:jc w:val="center"/>
              <w:rPr>
                <w:rFonts w:ascii="Arial" w:eastAsia="Calibri" w:hAnsi="Arial" w:cs="Arial"/>
                <w:b/>
                <w:bCs/>
                <w:sz w:val="24"/>
                <w:szCs w:val="24"/>
              </w:rPr>
            </w:pPr>
          </w:p>
        </w:tc>
      </w:tr>
      <w:tr w:rsidR="00E31A37" w:rsidRPr="00C26238" w:rsidTr="003A4538">
        <w:trPr>
          <w:trHeight w:val="645"/>
        </w:trPr>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5B73DA">
            <w:pPr>
              <w:spacing w:after="0"/>
              <w:rPr>
                <w:rFonts w:ascii="Arial" w:eastAsia="Calibri" w:hAnsi="Arial" w:cs="Arial"/>
                <w:sz w:val="24"/>
                <w:szCs w:val="24"/>
              </w:rPr>
            </w:pPr>
            <w:r w:rsidRPr="00AE4994">
              <w:rPr>
                <w:rFonts w:ascii="Arial" w:eastAsia="Calibri" w:hAnsi="Arial" w:cs="Arial"/>
                <w:b/>
                <w:sz w:val="24"/>
                <w:szCs w:val="24"/>
              </w:rPr>
              <w:t>Практическое занятие 2.</w:t>
            </w:r>
            <w:r w:rsidRPr="00C26238">
              <w:rPr>
                <w:rFonts w:ascii="Arial" w:eastAsia="Calibri" w:hAnsi="Arial" w:cs="Arial"/>
                <w:sz w:val="24"/>
                <w:szCs w:val="24"/>
              </w:rPr>
              <w:t xml:space="preserve"> Выбор сечения кабелей</w:t>
            </w:r>
            <w:r>
              <w:rPr>
                <w:rFonts w:ascii="Arial" w:eastAsia="Calibri" w:hAnsi="Arial" w:cs="Arial"/>
                <w:sz w:val="24"/>
                <w:szCs w:val="24"/>
              </w:rPr>
              <w:t xml:space="preserve">. </w:t>
            </w:r>
            <w:r w:rsidRPr="00C26238">
              <w:rPr>
                <w:rFonts w:ascii="Arial" w:eastAsia="Calibri" w:hAnsi="Arial" w:cs="Arial"/>
                <w:sz w:val="24"/>
                <w:szCs w:val="24"/>
              </w:rPr>
              <w:t>Проверка проводов по нагреву</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5B73DA">
        <w:trPr>
          <w:trHeight w:val="1244"/>
        </w:trPr>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3</w:t>
            </w:r>
            <w:r w:rsidRPr="00AE4994">
              <w:rPr>
                <w:rFonts w:ascii="Arial" w:eastAsia="Calibri" w:hAnsi="Arial" w:cs="Arial"/>
                <w:b/>
                <w:sz w:val="24"/>
                <w:szCs w:val="24"/>
              </w:rPr>
              <w:t>.</w:t>
            </w:r>
            <w:r>
              <w:rPr>
                <w:rFonts w:ascii="Arial" w:eastAsia="Calibri" w:hAnsi="Arial" w:cs="Arial"/>
                <w:sz w:val="24"/>
                <w:szCs w:val="24"/>
              </w:rPr>
              <w:t xml:space="preserve"> Выбор сечения</w:t>
            </w:r>
            <w:r w:rsidRPr="00C26238">
              <w:rPr>
                <w:rFonts w:ascii="Arial" w:eastAsia="Calibri" w:hAnsi="Arial" w:cs="Arial"/>
                <w:sz w:val="24"/>
                <w:szCs w:val="24"/>
              </w:rPr>
              <w:t xml:space="preserve"> провода марки АПРВ для присоединения электродвигателя</w:t>
            </w:r>
            <w:r>
              <w:rPr>
                <w:rFonts w:ascii="Arial" w:eastAsia="Calibri" w:hAnsi="Arial" w:cs="Arial"/>
                <w:sz w:val="24"/>
                <w:szCs w:val="24"/>
              </w:rPr>
              <w:t xml:space="preserve">. </w:t>
            </w:r>
            <w:r w:rsidRPr="00C26238">
              <w:rPr>
                <w:rFonts w:ascii="Arial" w:eastAsia="Calibri" w:hAnsi="Arial" w:cs="Arial"/>
                <w:sz w:val="24"/>
                <w:szCs w:val="24"/>
              </w:rPr>
              <w:t xml:space="preserve">Выбор проводов, плавких вставок предохранителей, </w:t>
            </w:r>
            <w:proofErr w:type="spellStart"/>
            <w:r w:rsidRPr="00C26238">
              <w:rPr>
                <w:rFonts w:ascii="Arial" w:eastAsia="Calibri" w:hAnsi="Arial" w:cs="Arial"/>
                <w:sz w:val="24"/>
                <w:szCs w:val="24"/>
              </w:rPr>
              <w:t>расцепителей</w:t>
            </w:r>
            <w:proofErr w:type="spellEnd"/>
            <w:r w:rsidRPr="00C26238">
              <w:rPr>
                <w:rFonts w:ascii="Arial" w:eastAsia="Calibri" w:hAnsi="Arial" w:cs="Arial"/>
                <w:sz w:val="24"/>
                <w:szCs w:val="24"/>
              </w:rPr>
              <w:t xml:space="preserve"> автоматов и тепловых реле пускателей</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510" w:type="dxa"/>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t xml:space="preserve">Тема 1.3. </w:t>
            </w:r>
            <w:r w:rsidRPr="00C26238">
              <w:rPr>
                <w:rFonts w:ascii="Arial" w:eastAsia="Calibri" w:hAnsi="Arial" w:cs="Arial"/>
                <w:bCs/>
                <w:sz w:val="24"/>
                <w:szCs w:val="24"/>
              </w:rPr>
              <w:t>Расчет разомкнутых сетей</w:t>
            </w: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10</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sz w:val="24"/>
                <w:szCs w:val="24"/>
              </w:rPr>
              <w:t>Допустимые потери напряжения в линиях. Расчет линий трехфазного тока с нагрузкой на конце по потере напряжения. Расчет линий трехфазного тока с несколькими нагрузками. Определение сечений проводников электрической сети по допустимой потере напряжения.</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4</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В том числе практических занятий и лабораторных работ</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4</w:t>
            </w:r>
            <w:r w:rsidRPr="00AE4994">
              <w:rPr>
                <w:rFonts w:ascii="Arial" w:eastAsia="Calibri" w:hAnsi="Arial" w:cs="Arial"/>
                <w:b/>
                <w:sz w:val="24"/>
                <w:szCs w:val="24"/>
              </w:rPr>
              <w:t>.</w:t>
            </w:r>
            <w:r w:rsidRPr="00C26238">
              <w:rPr>
                <w:rFonts w:ascii="Arial" w:eastAsia="Calibri" w:hAnsi="Arial" w:cs="Arial"/>
                <w:sz w:val="24"/>
                <w:szCs w:val="24"/>
              </w:rPr>
              <w:t xml:space="preserve"> Определение сечения проводов и потери напряжения для линии электропередачи напряжением 35 </w:t>
            </w:r>
            <w:proofErr w:type="spellStart"/>
            <w:r w:rsidRPr="00C26238">
              <w:rPr>
                <w:rFonts w:ascii="Arial" w:eastAsia="Calibri" w:hAnsi="Arial" w:cs="Arial"/>
                <w:sz w:val="24"/>
                <w:szCs w:val="24"/>
              </w:rPr>
              <w:t>кВ.</w:t>
            </w:r>
            <w:proofErr w:type="spellEnd"/>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5B73DA">
        <w:trPr>
          <w:trHeight w:val="548"/>
        </w:trPr>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5</w:t>
            </w:r>
            <w:r w:rsidRPr="00AE4994">
              <w:rPr>
                <w:rFonts w:ascii="Arial" w:eastAsia="Calibri" w:hAnsi="Arial" w:cs="Arial"/>
                <w:b/>
                <w:sz w:val="24"/>
                <w:szCs w:val="24"/>
              </w:rPr>
              <w:t>.</w:t>
            </w:r>
            <w:r w:rsidRPr="00C26238">
              <w:rPr>
                <w:rFonts w:ascii="Arial" w:eastAsia="Calibri" w:hAnsi="Arial" w:cs="Arial"/>
                <w:sz w:val="24"/>
                <w:szCs w:val="24"/>
              </w:rPr>
              <w:t xml:space="preserve"> Расчет разветвленной сети напряжением 35 </w:t>
            </w:r>
            <w:proofErr w:type="spellStart"/>
            <w:r w:rsidRPr="00C26238">
              <w:rPr>
                <w:rFonts w:ascii="Arial" w:eastAsia="Calibri" w:hAnsi="Arial" w:cs="Arial"/>
                <w:sz w:val="24"/>
                <w:szCs w:val="24"/>
              </w:rPr>
              <w:t>кВ.</w:t>
            </w:r>
            <w:proofErr w:type="spellEnd"/>
            <w:r>
              <w:rPr>
                <w:rFonts w:ascii="Arial" w:eastAsia="Calibri" w:hAnsi="Arial" w:cs="Arial"/>
                <w:sz w:val="24"/>
                <w:szCs w:val="24"/>
              </w:rPr>
              <w:t xml:space="preserve"> </w:t>
            </w:r>
            <w:r w:rsidRPr="00C26238">
              <w:rPr>
                <w:rFonts w:ascii="Arial" w:eastAsia="Calibri" w:hAnsi="Arial" w:cs="Arial"/>
                <w:sz w:val="24"/>
                <w:szCs w:val="24"/>
              </w:rPr>
              <w:t xml:space="preserve">Расчет сети напряжением 10 </w:t>
            </w:r>
            <w:proofErr w:type="spellStart"/>
            <w:r w:rsidRPr="00C26238">
              <w:rPr>
                <w:rFonts w:ascii="Arial" w:eastAsia="Calibri" w:hAnsi="Arial" w:cs="Arial"/>
                <w:sz w:val="24"/>
                <w:szCs w:val="24"/>
              </w:rPr>
              <w:t>кВ</w:t>
            </w:r>
            <w:proofErr w:type="spellEnd"/>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sidRPr="00AE4994">
              <w:rPr>
                <w:rFonts w:ascii="Arial" w:eastAsia="Calibri" w:hAnsi="Arial" w:cs="Arial"/>
                <w:b/>
                <w:sz w:val="24"/>
                <w:szCs w:val="24"/>
              </w:rPr>
              <w:t>Практичес</w:t>
            </w:r>
            <w:r>
              <w:rPr>
                <w:rFonts w:ascii="Arial" w:eastAsia="Calibri" w:hAnsi="Arial" w:cs="Arial"/>
                <w:b/>
                <w:sz w:val="24"/>
                <w:szCs w:val="24"/>
              </w:rPr>
              <w:t>кое занятие 6</w:t>
            </w:r>
            <w:r w:rsidRPr="00AE4994">
              <w:rPr>
                <w:rFonts w:ascii="Arial" w:eastAsia="Calibri" w:hAnsi="Arial" w:cs="Arial"/>
                <w:b/>
                <w:sz w:val="24"/>
                <w:szCs w:val="24"/>
              </w:rPr>
              <w:t>.</w:t>
            </w:r>
            <w:r w:rsidRPr="00C26238">
              <w:rPr>
                <w:rFonts w:ascii="Arial" w:eastAsia="Calibri" w:hAnsi="Arial" w:cs="Arial"/>
                <w:sz w:val="24"/>
                <w:szCs w:val="24"/>
              </w:rPr>
              <w:t xml:space="preserve"> Расчет воздушной линии электропередач напряжением 10 </w:t>
            </w:r>
            <w:proofErr w:type="spellStart"/>
            <w:r w:rsidRPr="00C26238">
              <w:rPr>
                <w:rFonts w:ascii="Arial" w:eastAsia="Calibri" w:hAnsi="Arial" w:cs="Arial"/>
                <w:sz w:val="24"/>
                <w:szCs w:val="24"/>
              </w:rPr>
              <w:t>кВ</w:t>
            </w:r>
            <w:proofErr w:type="spellEnd"/>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510" w:type="dxa"/>
            <w:vMerge w:val="restart"/>
          </w:tcPr>
          <w:p w:rsidR="00E31A37" w:rsidRPr="00C26238" w:rsidRDefault="00E31A37" w:rsidP="00AE4994">
            <w:pPr>
              <w:spacing w:after="0"/>
              <w:rPr>
                <w:rFonts w:ascii="Arial" w:eastAsia="Calibri" w:hAnsi="Arial" w:cs="Arial"/>
                <w:b/>
                <w:bCs/>
                <w:sz w:val="24"/>
                <w:szCs w:val="24"/>
              </w:rPr>
            </w:pPr>
            <w:r w:rsidRPr="00C26238">
              <w:rPr>
                <w:rFonts w:ascii="Arial" w:eastAsia="Calibri" w:hAnsi="Arial" w:cs="Arial"/>
                <w:b/>
                <w:bCs/>
                <w:sz w:val="24"/>
                <w:szCs w:val="24"/>
              </w:rPr>
              <w:t xml:space="preserve">Тема 1.4. </w:t>
            </w:r>
            <w:r w:rsidRPr="00C26238">
              <w:rPr>
                <w:rFonts w:ascii="Arial" w:eastAsia="Calibri" w:hAnsi="Arial" w:cs="Arial"/>
                <w:bCs/>
                <w:sz w:val="24"/>
                <w:szCs w:val="24"/>
              </w:rPr>
              <w:t>Расчет замкнутых сетей</w:t>
            </w: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6</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sz w:val="24"/>
                <w:szCs w:val="24"/>
              </w:rPr>
              <w:t>Расчет линий с двусторонним питанием. Частные случаи расчета сетей с двусторонним питанием. Порядок расчета простых замкнутых сетей</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4</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В том числе практических занятий и лабораторных работ</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5B73DA">
        <w:trPr>
          <w:trHeight w:val="972"/>
        </w:trPr>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7</w:t>
            </w:r>
            <w:r w:rsidRPr="00AE4994">
              <w:rPr>
                <w:rFonts w:ascii="Arial" w:eastAsia="Calibri" w:hAnsi="Arial" w:cs="Arial"/>
                <w:b/>
                <w:sz w:val="24"/>
                <w:szCs w:val="24"/>
              </w:rPr>
              <w:t>.</w:t>
            </w:r>
            <w:r w:rsidRPr="00C26238">
              <w:rPr>
                <w:rFonts w:ascii="Arial" w:eastAsia="Calibri" w:hAnsi="Arial" w:cs="Arial"/>
                <w:sz w:val="24"/>
                <w:szCs w:val="24"/>
              </w:rPr>
              <w:t xml:space="preserve"> Определение максимальные потери напряжения в нормальном и аварийном режимах осветительной сети 380В</w:t>
            </w:r>
            <w:r>
              <w:rPr>
                <w:rFonts w:ascii="Arial" w:eastAsia="Calibri" w:hAnsi="Arial" w:cs="Arial"/>
                <w:sz w:val="24"/>
                <w:szCs w:val="24"/>
              </w:rPr>
              <w:t xml:space="preserve">. </w:t>
            </w:r>
            <w:r w:rsidRPr="00C26238">
              <w:rPr>
                <w:rFonts w:ascii="Arial" w:eastAsia="Calibri" w:hAnsi="Arial" w:cs="Arial"/>
                <w:sz w:val="24"/>
                <w:szCs w:val="24"/>
              </w:rPr>
              <w:t xml:space="preserve">Расчет сети напряжением 35 </w:t>
            </w:r>
            <w:proofErr w:type="spellStart"/>
            <w:r w:rsidRPr="00C26238">
              <w:rPr>
                <w:rFonts w:ascii="Arial" w:eastAsia="Calibri" w:hAnsi="Arial" w:cs="Arial"/>
                <w:sz w:val="24"/>
                <w:szCs w:val="24"/>
              </w:rPr>
              <w:t>кВ</w:t>
            </w:r>
            <w:proofErr w:type="spellEnd"/>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510" w:type="dxa"/>
            <w:vMerge w:val="restart"/>
          </w:tcPr>
          <w:p w:rsidR="00E31A37" w:rsidRPr="00C26238" w:rsidRDefault="00E31A37" w:rsidP="00AE4994">
            <w:pPr>
              <w:spacing w:after="0"/>
              <w:rPr>
                <w:rFonts w:ascii="Arial" w:eastAsia="Calibri" w:hAnsi="Arial" w:cs="Arial"/>
                <w:b/>
                <w:bCs/>
                <w:sz w:val="24"/>
                <w:szCs w:val="24"/>
              </w:rPr>
            </w:pPr>
            <w:r w:rsidRPr="00C26238">
              <w:rPr>
                <w:rFonts w:ascii="Arial" w:eastAsia="Calibri" w:hAnsi="Arial" w:cs="Arial"/>
                <w:b/>
                <w:bCs/>
                <w:sz w:val="24"/>
                <w:szCs w:val="24"/>
              </w:rPr>
              <w:t xml:space="preserve">Тема 1.5. </w:t>
            </w:r>
            <w:r w:rsidRPr="00C26238">
              <w:rPr>
                <w:rFonts w:ascii="Arial" w:eastAsia="Calibri" w:hAnsi="Arial" w:cs="Arial"/>
                <w:bCs/>
                <w:sz w:val="24"/>
                <w:szCs w:val="24"/>
              </w:rPr>
              <w:t>Монтаж воздушных и кабельных линий электропередачи</w:t>
            </w: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8</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sz w:val="24"/>
                <w:szCs w:val="24"/>
              </w:rPr>
              <w:t xml:space="preserve">Технические характеристики проводов и тросов воздушных линий. Опоры и их основания. Изоляторы и линейная арматура. Технические характеристики кабелей. Соединения и </w:t>
            </w:r>
            <w:proofErr w:type="spellStart"/>
            <w:r w:rsidRPr="00C26238">
              <w:rPr>
                <w:rFonts w:ascii="Arial" w:eastAsia="Calibri" w:hAnsi="Arial" w:cs="Arial"/>
                <w:sz w:val="24"/>
                <w:szCs w:val="24"/>
              </w:rPr>
              <w:t>оконцевание</w:t>
            </w:r>
            <w:proofErr w:type="spellEnd"/>
            <w:r w:rsidRPr="00C26238">
              <w:rPr>
                <w:rFonts w:ascii="Arial" w:eastAsia="Calibri" w:hAnsi="Arial" w:cs="Arial"/>
                <w:sz w:val="24"/>
                <w:szCs w:val="24"/>
              </w:rPr>
              <w:t xml:space="preserve"> кабелей. Прокладка кабелей. Сравнение преимуществ воздушных и кабельных линий</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4</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В том числе практических занятий и лабораторных работ</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5B73DA">
        <w:trPr>
          <w:trHeight w:val="979"/>
        </w:trPr>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8</w:t>
            </w:r>
            <w:r w:rsidRPr="00C26238">
              <w:rPr>
                <w:rFonts w:ascii="Arial" w:eastAsia="Calibri" w:hAnsi="Arial" w:cs="Arial"/>
                <w:sz w:val="24"/>
                <w:szCs w:val="24"/>
              </w:rPr>
              <w:t>. Подготовительные работы по монтажу воздушных линий</w:t>
            </w:r>
            <w:r>
              <w:rPr>
                <w:rFonts w:ascii="Arial" w:eastAsia="Calibri" w:hAnsi="Arial" w:cs="Arial"/>
                <w:sz w:val="24"/>
                <w:szCs w:val="24"/>
              </w:rPr>
              <w:t xml:space="preserve">. </w:t>
            </w:r>
            <w:r w:rsidRPr="00C26238">
              <w:rPr>
                <w:rFonts w:ascii="Arial" w:eastAsia="Calibri" w:hAnsi="Arial" w:cs="Arial"/>
                <w:sz w:val="24"/>
                <w:szCs w:val="24"/>
              </w:rPr>
              <w:t>Изучение воздушных линий с изолированными проводами</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5B73DA">
        <w:trPr>
          <w:trHeight w:val="979"/>
        </w:trPr>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9</w:t>
            </w:r>
            <w:r w:rsidRPr="00AE4994">
              <w:rPr>
                <w:rFonts w:ascii="Arial" w:eastAsia="Calibri" w:hAnsi="Arial" w:cs="Arial"/>
                <w:b/>
                <w:sz w:val="24"/>
                <w:szCs w:val="24"/>
              </w:rPr>
              <w:t>.</w:t>
            </w:r>
            <w:r w:rsidRPr="00C26238">
              <w:rPr>
                <w:rFonts w:ascii="Arial" w:eastAsia="Calibri" w:hAnsi="Arial" w:cs="Arial"/>
                <w:sz w:val="24"/>
                <w:szCs w:val="24"/>
              </w:rPr>
              <w:t xml:space="preserve"> Изучение видов муфт для соединения и </w:t>
            </w:r>
            <w:proofErr w:type="spellStart"/>
            <w:r w:rsidRPr="00C26238">
              <w:rPr>
                <w:rFonts w:ascii="Arial" w:eastAsia="Calibri" w:hAnsi="Arial" w:cs="Arial"/>
                <w:sz w:val="24"/>
                <w:szCs w:val="24"/>
              </w:rPr>
              <w:t>оконцевания</w:t>
            </w:r>
            <w:proofErr w:type="spellEnd"/>
            <w:r w:rsidRPr="00C26238">
              <w:rPr>
                <w:rFonts w:ascii="Arial" w:eastAsia="Calibri" w:hAnsi="Arial" w:cs="Arial"/>
                <w:sz w:val="24"/>
                <w:szCs w:val="24"/>
              </w:rPr>
              <w:t xml:space="preserve"> кабельных линий</w:t>
            </w:r>
            <w:r>
              <w:rPr>
                <w:rFonts w:ascii="Arial" w:eastAsia="Calibri" w:hAnsi="Arial" w:cs="Arial"/>
                <w:sz w:val="24"/>
                <w:szCs w:val="24"/>
              </w:rPr>
              <w:t xml:space="preserve">. </w:t>
            </w:r>
            <w:r w:rsidRPr="00C26238">
              <w:rPr>
                <w:rFonts w:ascii="Arial" w:eastAsia="Calibri" w:hAnsi="Arial" w:cs="Arial"/>
                <w:sz w:val="24"/>
                <w:szCs w:val="24"/>
              </w:rPr>
              <w:t>Измерение горизонтальных и вертикальных углов теодолитом</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510" w:type="dxa"/>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t xml:space="preserve">Тема 1.6. </w:t>
            </w:r>
            <w:r w:rsidRPr="00C26238">
              <w:rPr>
                <w:rFonts w:ascii="Arial" w:eastAsia="Calibri" w:hAnsi="Arial" w:cs="Arial"/>
                <w:bCs/>
                <w:sz w:val="24"/>
                <w:szCs w:val="24"/>
              </w:rPr>
              <w:t xml:space="preserve">Монтаж </w:t>
            </w:r>
          </w:p>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Cs/>
                <w:sz w:val="24"/>
                <w:szCs w:val="24"/>
              </w:rPr>
              <w:t xml:space="preserve">трансформаторных </w:t>
            </w:r>
          </w:p>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Cs/>
                <w:sz w:val="24"/>
                <w:szCs w:val="24"/>
              </w:rPr>
              <w:t>подстанций</w:t>
            </w: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8</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sz w:val="24"/>
                <w:szCs w:val="24"/>
              </w:rPr>
              <w:t xml:space="preserve">Подготовительные работы к монтажу трансформаторных подстанций. Основные требования к распределительным устройствам и задачи их эксплуатации. Виды и устройство силовых трансформаторов. Режимы работы трансформаторов. Выбор силовых трансформаторов. Монтаж трансформаторов и охлаждающей системы. </w:t>
            </w:r>
            <w:proofErr w:type="spellStart"/>
            <w:r w:rsidRPr="00C26238">
              <w:rPr>
                <w:rFonts w:ascii="Arial" w:eastAsia="Calibri" w:hAnsi="Arial" w:cs="Arial"/>
                <w:sz w:val="24"/>
                <w:szCs w:val="24"/>
              </w:rPr>
              <w:t>Фазировка</w:t>
            </w:r>
            <w:proofErr w:type="spellEnd"/>
            <w:r w:rsidRPr="00C26238">
              <w:rPr>
                <w:rFonts w:ascii="Arial" w:eastAsia="Calibri" w:hAnsi="Arial" w:cs="Arial"/>
                <w:sz w:val="24"/>
                <w:szCs w:val="24"/>
              </w:rPr>
              <w:t xml:space="preserve"> и включение трансформаторов. Сравнение преимуществ воздушных и масляных трансформаторов. Защита трансформаторов от перенапряжений.</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4</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В том числе практических занятий и лабораторных </w:t>
            </w:r>
            <w:r w:rsidRPr="00C26238">
              <w:rPr>
                <w:rFonts w:ascii="Arial" w:eastAsia="Calibri" w:hAnsi="Arial" w:cs="Arial"/>
                <w:b/>
                <w:bCs/>
                <w:sz w:val="24"/>
                <w:szCs w:val="24"/>
              </w:rPr>
              <w:lastRenderedPageBreak/>
              <w:t>работ</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AE4994">
            <w:pPr>
              <w:spacing w:after="0"/>
              <w:rPr>
                <w:rFonts w:ascii="Arial" w:eastAsia="Calibri" w:hAnsi="Arial" w:cs="Arial"/>
                <w:sz w:val="24"/>
                <w:szCs w:val="24"/>
              </w:rPr>
            </w:pPr>
            <w:r>
              <w:rPr>
                <w:rFonts w:ascii="Arial" w:eastAsia="Calibri" w:hAnsi="Arial" w:cs="Arial"/>
                <w:b/>
                <w:sz w:val="24"/>
                <w:szCs w:val="24"/>
              </w:rPr>
              <w:t>Практическое занятие 10</w:t>
            </w:r>
            <w:r w:rsidRPr="00AE4994">
              <w:rPr>
                <w:rFonts w:ascii="Arial" w:eastAsia="Calibri" w:hAnsi="Arial" w:cs="Arial"/>
                <w:b/>
                <w:sz w:val="24"/>
                <w:szCs w:val="24"/>
              </w:rPr>
              <w:t>.</w:t>
            </w:r>
            <w:r w:rsidRPr="00C26238">
              <w:rPr>
                <w:rFonts w:ascii="Arial" w:eastAsia="Calibri" w:hAnsi="Arial" w:cs="Arial"/>
                <w:sz w:val="24"/>
                <w:szCs w:val="24"/>
              </w:rPr>
              <w:t xml:space="preserve"> Выбор силовых трансформаторов</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11</w:t>
            </w:r>
            <w:r w:rsidRPr="00AE4994">
              <w:rPr>
                <w:rFonts w:ascii="Arial" w:eastAsia="Calibri" w:hAnsi="Arial" w:cs="Arial"/>
                <w:b/>
                <w:sz w:val="24"/>
                <w:szCs w:val="24"/>
              </w:rPr>
              <w:t>.</w:t>
            </w:r>
            <w:r w:rsidRPr="00C26238">
              <w:rPr>
                <w:rFonts w:ascii="Arial" w:eastAsia="Calibri" w:hAnsi="Arial" w:cs="Arial"/>
                <w:sz w:val="24"/>
                <w:szCs w:val="24"/>
              </w:rPr>
              <w:t xml:space="preserve"> Определение параметра изоляции катушек токоведущих частей</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510" w:type="dxa"/>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t xml:space="preserve">Тема 1.7. </w:t>
            </w:r>
            <w:r w:rsidRPr="00C26238">
              <w:rPr>
                <w:rFonts w:ascii="Arial" w:eastAsia="Calibri" w:hAnsi="Arial" w:cs="Arial"/>
                <w:bCs/>
                <w:sz w:val="24"/>
                <w:szCs w:val="24"/>
              </w:rPr>
              <w:t xml:space="preserve">Короткие замыкания в </w:t>
            </w:r>
            <w:proofErr w:type="gramStart"/>
            <w:r w:rsidRPr="00C26238">
              <w:rPr>
                <w:rFonts w:ascii="Arial" w:eastAsia="Calibri" w:hAnsi="Arial" w:cs="Arial"/>
                <w:bCs/>
                <w:sz w:val="24"/>
                <w:szCs w:val="24"/>
              </w:rPr>
              <w:t>электрических</w:t>
            </w:r>
            <w:proofErr w:type="gramEnd"/>
            <w:r w:rsidRPr="00C26238">
              <w:rPr>
                <w:rFonts w:ascii="Arial" w:eastAsia="Calibri" w:hAnsi="Arial" w:cs="Arial"/>
                <w:bCs/>
                <w:sz w:val="24"/>
                <w:szCs w:val="24"/>
              </w:rPr>
              <w:t xml:space="preserve"> </w:t>
            </w:r>
          </w:p>
          <w:p w:rsidR="00E31A37" w:rsidRPr="00C26238" w:rsidRDefault="00E31A37" w:rsidP="00AE4994">
            <w:pPr>
              <w:spacing w:after="0"/>
              <w:rPr>
                <w:rFonts w:ascii="Arial" w:eastAsia="Calibri" w:hAnsi="Arial" w:cs="Arial"/>
                <w:bCs/>
                <w:sz w:val="24"/>
                <w:szCs w:val="24"/>
              </w:rPr>
            </w:pPr>
            <w:proofErr w:type="gramStart"/>
            <w:r w:rsidRPr="00C26238">
              <w:rPr>
                <w:rFonts w:ascii="Arial" w:eastAsia="Calibri" w:hAnsi="Arial" w:cs="Arial"/>
                <w:bCs/>
                <w:sz w:val="24"/>
                <w:szCs w:val="24"/>
              </w:rPr>
              <w:t>установках</w:t>
            </w:r>
            <w:proofErr w:type="gramEnd"/>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8</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sz w:val="24"/>
                <w:szCs w:val="24"/>
              </w:rPr>
              <w:t>Виды, причины и последствия коротких замыканий. Трехфазное короткое замыкание. Методы расчета тока трехфазного короткого замыкания. Расчет токов однофазного короткого замыкания. Методы ограничения токов короткого замыкания. Расчетные условия для проверки электрических аппаратов и токоведущих частей по режиму короткого замыкания. Расчетные условия для выбора проводников и аппаратов по продолжительным режимам работы</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4</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В том числе практических занятий и лабораторных работ</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395C50">
        <w:trPr>
          <w:trHeight w:val="921"/>
        </w:trPr>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395C50">
            <w:pPr>
              <w:tabs>
                <w:tab w:val="left" w:pos="1133"/>
              </w:tabs>
              <w:spacing w:after="0"/>
              <w:jc w:val="both"/>
              <w:rPr>
                <w:rFonts w:ascii="Arial" w:eastAsia="Calibri" w:hAnsi="Arial" w:cs="Arial"/>
                <w:sz w:val="24"/>
                <w:szCs w:val="24"/>
              </w:rPr>
            </w:pPr>
            <w:r>
              <w:rPr>
                <w:rFonts w:ascii="Arial" w:eastAsia="Calibri" w:hAnsi="Arial" w:cs="Arial"/>
                <w:b/>
                <w:sz w:val="24"/>
                <w:szCs w:val="24"/>
              </w:rPr>
              <w:t>Практическое занятие 12</w:t>
            </w:r>
            <w:r w:rsidRPr="00AE4994">
              <w:rPr>
                <w:rFonts w:ascii="Arial" w:eastAsia="Calibri" w:hAnsi="Arial" w:cs="Arial"/>
                <w:b/>
                <w:sz w:val="24"/>
                <w:szCs w:val="24"/>
              </w:rPr>
              <w:t>.</w:t>
            </w:r>
            <w:r w:rsidRPr="00C26238">
              <w:rPr>
                <w:rFonts w:ascii="Arial" w:eastAsia="Calibri" w:hAnsi="Arial" w:cs="Arial"/>
                <w:sz w:val="24"/>
                <w:szCs w:val="24"/>
              </w:rPr>
              <w:t xml:space="preserve"> Расчет эквивалентного сопротивлен</w:t>
            </w:r>
            <w:r>
              <w:rPr>
                <w:rFonts w:ascii="Arial" w:eastAsia="Calibri" w:hAnsi="Arial" w:cs="Arial"/>
                <w:sz w:val="24"/>
                <w:szCs w:val="24"/>
              </w:rPr>
              <w:t xml:space="preserve">ия для расчета токов короткого </w:t>
            </w:r>
            <w:r w:rsidRPr="00C26238">
              <w:rPr>
                <w:rFonts w:ascii="Arial" w:eastAsia="Calibri" w:hAnsi="Arial" w:cs="Arial"/>
                <w:sz w:val="24"/>
                <w:szCs w:val="24"/>
              </w:rPr>
              <w:t>замыкания</w:t>
            </w:r>
            <w:r>
              <w:rPr>
                <w:rFonts w:ascii="Arial" w:eastAsia="Calibri" w:hAnsi="Arial" w:cs="Arial"/>
                <w:sz w:val="24"/>
                <w:szCs w:val="24"/>
              </w:rPr>
              <w:t xml:space="preserve">. </w:t>
            </w:r>
            <w:r w:rsidRPr="00C26238">
              <w:rPr>
                <w:rFonts w:ascii="Arial" w:eastAsia="Calibri" w:hAnsi="Arial" w:cs="Arial"/>
                <w:sz w:val="24"/>
                <w:szCs w:val="24"/>
              </w:rPr>
              <w:t>Расчет составляющих тока короткого замыкания</w:t>
            </w:r>
          </w:p>
        </w:tc>
        <w:tc>
          <w:tcPr>
            <w:tcW w:w="1984" w:type="dxa"/>
          </w:tcPr>
          <w:p w:rsidR="00E31A37" w:rsidRPr="00C26238" w:rsidRDefault="00E31A37" w:rsidP="005B73DA">
            <w:pPr>
              <w:tabs>
                <w:tab w:val="left" w:pos="1133"/>
              </w:tabs>
              <w:spacing w:after="0"/>
              <w:jc w:val="center"/>
              <w:rPr>
                <w:rFonts w:ascii="Arial" w:eastAsia="Calibri" w:hAnsi="Arial" w:cs="Arial"/>
                <w:sz w:val="24"/>
                <w:szCs w:val="24"/>
              </w:rPr>
            </w:pPr>
            <w:r>
              <w:rPr>
                <w:rFonts w:ascii="Arial" w:eastAsia="Calibri" w:hAnsi="Arial" w:cs="Arial"/>
                <w:sz w:val="24"/>
                <w:szCs w:val="24"/>
              </w:rPr>
              <w:t>2</w:t>
            </w:r>
          </w:p>
          <w:p w:rsidR="00E31A37" w:rsidRPr="00C26238" w:rsidRDefault="00E31A37" w:rsidP="005B73DA">
            <w:pPr>
              <w:spacing w:after="0"/>
              <w:jc w:val="center"/>
              <w:rPr>
                <w:rFonts w:ascii="Arial" w:eastAsia="Calibri" w:hAnsi="Arial" w:cs="Arial"/>
                <w:sz w:val="24"/>
                <w:szCs w:val="24"/>
              </w:rPr>
            </w:pPr>
          </w:p>
        </w:tc>
        <w:tc>
          <w:tcPr>
            <w:tcW w:w="2204" w:type="dxa"/>
            <w:vMerge/>
          </w:tcPr>
          <w:p w:rsidR="00E31A37" w:rsidRPr="00C26238" w:rsidRDefault="00E31A37" w:rsidP="005B73DA">
            <w:pPr>
              <w:tabs>
                <w:tab w:val="left" w:pos="1133"/>
              </w:tabs>
              <w:spacing w:after="0"/>
              <w:jc w:val="center"/>
              <w:rPr>
                <w:rFonts w:ascii="Arial" w:eastAsia="Calibri" w:hAnsi="Arial" w:cs="Arial"/>
                <w:sz w:val="24"/>
                <w:szCs w:val="24"/>
              </w:rPr>
            </w:pPr>
          </w:p>
        </w:tc>
      </w:tr>
      <w:tr w:rsidR="00E31A37" w:rsidRPr="00C26238" w:rsidTr="00AE4994">
        <w:tc>
          <w:tcPr>
            <w:tcW w:w="3510" w:type="dxa"/>
            <w:vMerge/>
          </w:tcPr>
          <w:p w:rsidR="00E31A37" w:rsidRPr="00C26238" w:rsidRDefault="00E31A37" w:rsidP="00AE4994">
            <w:pPr>
              <w:spacing w:after="0"/>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13</w:t>
            </w:r>
            <w:r w:rsidRPr="00AE4994">
              <w:rPr>
                <w:rFonts w:ascii="Arial" w:eastAsia="Calibri" w:hAnsi="Arial" w:cs="Arial"/>
                <w:b/>
                <w:sz w:val="24"/>
                <w:szCs w:val="24"/>
              </w:rPr>
              <w:t>.</w:t>
            </w:r>
            <w:r w:rsidRPr="00C26238">
              <w:rPr>
                <w:rFonts w:ascii="Arial" w:eastAsia="Calibri" w:hAnsi="Arial" w:cs="Arial"/>
                <w:sz w:val="24"/>
                <w:szCs w:val="24"/>
              </w:rPr>
              <w:t xml:space="preserve"> Устройство и выбор автоматических выключателей</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510" w:type="dxa"/>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t xml:space="preserve">Тема 1.8. </w:t>
            </w:r>
            <w:r w:rsidRPr="00C26238">
              <w:rPr>
                <w:rFonts w:ascii="Arial" w:eastAsia="Calibri" w:hAnsi="Arial" w:cs="Arial"/>
                <w:bCs/>
                <w:sz w:val="24"/>
                <w:szCs w:val="24"/>
              </w:rPr>
              <w:t>Основы релейной защиты и автоматики</w:t>
            </w:r>
          </w:p>
          <w:p w:rsidR="00E31A37" w:rsidRPr="00C26238" w:rsidRDefault="00E31A37" w:rsidP="00AE4994">
            <w:pPr>
              <w:spacing w:after="0"/>
              <w:ind w:firstLine="34"/>
              <w:rPr>
                <w:rFonts w:ascii="Arial" w:eastAsia="Calibri" w:hAnsi="Arial" w:cs="Arial"/>
                <w:b/>
                <w:bCs/>
                <w:sz w:val="24"/>
                <w:szCs w:val="24"/>
              </w:rPr>
            </w:pPr>
          </w:p>
          <w:p w:rsidR="00E31A37" w:rsidRPr="00C26238" w:rsidRDefault="00E31A37" w:rsidP="00AE4994">
            <w:pPr>
              <w:spacing w:after="0"/>
              <w:rPr>
                <w:rFonts w:ascii="Arial" w:eastAsia="Calibri" w:hAnsi="Arial" w:cs="Arial"/>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6</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sz w:val="24"/>
                <w:szCs w:val="24"/>
              </w:rPr>
              <w:t xml:space="preserve">Источники оперативного тока. Токовая отсечка. Максимальная токовая защита. Дифференциальная защита. Газовая защита трансформаторов. Автоматическое повторное включение. Автоматическое включение резерва. </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4</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b/>
                <w:bCs/>
                <w:sz w:val="24"/>
                <w:szCs w:val="24"/>
              </w:rPr>
              <w:t>В том числе практических занятий и лабораторных работ</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973C0A">
        <w:trPr>
          <w:trHeight w:val="952"/>
        </w:trPr>
        <w:tc>
          <w:tcPr>
            <w:tcW w:w="3510" w:type="dxa"/>
            <w:vMerge/>
          </w:tcPr>
          <w:p w:rsidR="00E31A37" w:rsidRPr="00C26238" w:rsidRDefault="00E31A37" w:rsidP="00C26238">
            <w:pPr>
              <w:spacing w:after="0"/>
              <w:jc w:val="both"/>
              <w:rPr>
                <w:rFonts w:ascii="Arial" w:eastAsia="Calibri" w:hAnsi="Arial" w:cs="Arial"/>
                <w:b/>
                <w:bCs/>
                <w:sz w:val="24"/>
                <w:szCs w:val="24"/>
              </w:rPr>
            </w:pPr>
          </w:p>
        </w:tc>
        <w:tc>
          <w:tcPr>
            <w:tcW w:w="7088" w:type="dxa"/>
            <w:gridSpan w:val="2"/>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14</w:t>
            </w:r>
            <w:r w:rsidRPr="00AE4994">
              <w:rPr>
                <w:rFonts w:ascii="Arial" w:eastAsia="Calibri" w:hAnsi="Arial" w:cs="Arial"/>
                <w:b/>
                <w:sz w:val="24"/>
                <w:szCs w:val="24"/>
              </w:rPr>
              <w:t>.</w:t>
            </w:r>
            <w:r w:rsidRPr="00C26238">
              <w:rPr>
                <w:rFonts w:ascii="Arial" w:eastAsia="Calibri" w:hAnsi="Arial" w:cs="Arial"/>
                <w:sz w:val="24"/>
                <w:szCs w:val="24"/>
              </w:rPr>
              <w:t xml:space="preserve"> Схемы соединения трансформаторов тока</w:t>
            </w:r>
            <w:r>
              <w:rPr>
                <w:rFonts w:ascii="Arial" w:eastAsia="Calibri" w:hAnsi="Arial" w:cs="Arial"/>
                <w:sz w:val="24"/>
                <w:szCs w:val="24"/>
              </w:rPr>
              <w:t xml:space="preserve">. </w:t>
            </w:r>
            <w:r w:rsidRPr="00C26238">
              <w:rPr>
                <w:rFonts w:ascii="Arial" w:eastAsia="Calibri" w:hAnsi="Arial" w:cs="Arial"/>
                <w:sz w:val="24"/>
                <w:szCs w:val="24"/>
              </w:rPr>
              <w:t>Устройство реле тока, реле напряжения, реле времени.</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70D02">
        <w:trPr>
          <w:trHeight w:val="195"/>
        </w:trPr>
        <w:tc>
          <w:tcPr>
            <w:tcW w:w="14786" w:type="dxa"/>
            <w:gridSpan w:val="5"/>
          </w:tcPr>
          <w:p w:rsidR="00E31A37" w:rsidRPr="00C26238" w:rsidRDefault="00E31A37" w:rsidP="00395C50">
            <w:pPr>
              <w:spacing w:after="0"/>
              <w:rPr>
                <w:rFonts w:ascii="Arial" w:eastAsia="Calibri" w:hAnsi="Arial" w:cs="Arial"/>
                <w:b/>
                <w:bCs/>
                <w:sz w:val="24"/>
                <w:szCs w:val="24"/>
              </w:rPr>
            </w:pPr>
            <w:r w:rsidRPr="00C26238">
              <w:rPr>
                <w:rFonts w:ascii="Arial" w:eastAsia="Calibri" w:hAnsi="Arial" w:cs="Arial"/>
                <w:b/>
                <w:bCs/>
                <w:sz w:val="24"/>
                <w:szCs w:val="24"/>
              </w:rPr>
              <w:t>Раздел 2. Организация и планирование бесперебойного энергообе</w:t>
            </w:r>
            <w:r>
              <w:rPr>
                <w:rFonts w:ascii="Arial" w:eastAsia="Calibri" w:hAnsi="Arial" w:cs="Arial"/>
                <w:b/>
                <w:bCs/>
                <w:sz w:val="24"/>
                <w:szCs w:val="24"/>
              </w:rPr>
              <w:t>спечения предприятий АПК</w:t>
            </w:r>
          </w:p>
        </w:tc>
      </w:tr>
      <w:tr w:rsidR="00E31A37" w:rsidRPr="00C26238" w:rsidTr="00AE4994">
        <w:trPr>
          <w:trHeight w:val="313"/>
        </w:trPr>
        <w:tc>
          <w:tcPr>
            <w:tcW w:w="10598" w:type="dxa"/>
            <w:gridSpan w:val="3"/>
          </w:tcPr>
          <w:p w:rsidR="00E31A37" w:rsidRPr="00C26238" w:rsidRDefault="00E31A37" w:rsidP="00C26238">
            <w:pPr>
              <w:spacing w:after="0"/>
              <w:jc w:val="both"/>
              <w:rPr>
                <w:rFonts w:ascii="Arial" w:eastAsia="Calibri" w:hAnsi="Arial" w:cs="Arial"/>
                <w:b/>
                <w:bCs/>
                <w:sz w:val="24"/>
                <w:szCs w:val="24"/>
              </w:rPr>
            </w:pPr>
            <w:r w:rsidRPr="00C26238">
              <w:rPr>
                <w:rFonts w:ascii="Arial" w:eastAsia="Calibri" w:hAnsi="Arial" w:cs="Arial"/>
                <w:b/>
                <w:bCs/>
                <w:sz w:val="24"/>
                <w:szCs w:val="24"/>
              </w:rPr>
              <w:t xml:space="preserve">МДК 02.02. </w:t>
            </w:r>
            <w:r w:rsidRPr="00AE4994">
              <w:rPr>
                <w:rFonts w:ascii="Arial" w:eastAsia="Calibri" w:hAnsi="Arial" w:cs="Arial"/>
                <w:b/>
                <w:sz w:val="24"/>
                <w:szCs w:val="24"/>
              </w:rPr>
              <w:t>Организация и планирование бесперебойного энергообеспечения предприятий АПК</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84</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789" w:type="dxa"/>
            <w:gridSpan w:val="2"/>
            <w:vMerge w:val="restart"/>
          </w:tcPr>
          <w:p w:rsidR="00E31A37" w:rsidRPr="00C26238" w:rsidRDefault="00E31A37" w:rsidP="00AE4994">
            <w:pPr>
              <w:spacing w:after="0"/>
              <w:rPr>
                <w:rFonts w:ascii="Arial" w:eastAsia="Calibri" w:hAnsi="Arial" w:cs="Arial"/>
                <w:b/>
                <w:bCs/>
                <w:sz w:val="24"/>
                <w:szCs w:val="24"/>
              </w:rPr>
            </w:pPr>
            <w:r w:rsidRPr="00C26238">
              <w:rPr>
                <w:rFonts w:ascii="Arial" w:eastAsia="Calibri" w:hAnsi="Arial" w:cs="Arial"/>
                <w:b/>
                <w:bCs/>
                <w:sz w:val="24"/>
                <w:szCs w:val="24"/>
              </w:rPr>
              <w:t xml:space="preserve">Тема 2.1. </w:t>
            </w:r>
            <w:r w:rsidRPr="00C26238">
              <w:rPr>
                <w:rFonts w:ascii="Arial" w:eastAsia="Calibri" w:hAnsi="Arial" w:cs="Arial"/>
                <w:bCs/>
                <w:sz w:val="24"/>
                <w:szCs w:val="24"/>
              </w:rPr>
              <w:t>Организация эксплуатации и ремонта электрооборудования электрических сетей</w:t>
            </w:r>
          </w:p>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10</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sz w:val="24"/>
                <w:szCs w:val="24"/>
              </w:rPr>
              <w:t>Эксплуатация электрооборудования. Планово-предупредительный ремонт электрооборудования. Производство ремонтных работ. Приемка оборудования из ремонта</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8</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2.2,</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В том числе практических и лабораторных занятий</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AE4994">
            <w:pPr>
              <w:spacing w:after="0"/>
              <w:rPr>
                <w:rFonts w:ascii="Arial" w:eastAsia="Calibri" w:hAnsi="Arial" w:cs="Arial"/>
                <w:sz w:val="24"/>
                <w:szCs w:val="24"/>
              </w:rPr>
            </w:pPr>
            <w:r>
              <w:rPr>
                <w:rFonts w:ascii="Arial" w:eastAsia="Calibri" w:hAnsi="Arial" w:cs="Arial"/>
                <w:b/>
                <w:sz w:val="24"/>
                <w:szCs w:val="24"/>
              </w:rPr>
              <w:t>Практическое занятие 15</w:t>
            </w:r>
            <w:r w:rsidRPr="00AE4994">
              <w:rPr>
                <w:rFonts w:ascii="Arial" w:eastAsia="Calibri" w:hAnsi="Arial" w:cs="Arial"/>
                <w:b/>
                <w:sz w:val="24"/>
                <w:szCs w:val="24"/>
              </w:rPr>
              <w:t>.</w:t>
            </w:r>
            <w:r w:rsidRPr="00C26238">
              <w:rPr>
                <w:rFonts w:ascii="Arial" w:eastAsia="Calibri" w:hAnsi="Arial" w:cs="Arial"/>
                <w:sz w:val="24"/>
                <w:szCs w:val="24"/>
              </w:rPr>
              <w:t xml:space="preserve"> Испытание электроизоляционных материалов.</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789" w:type="dxa"/>
            <w:gridSpan w:val="2"/>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t xml:space="preserve">Тема 2.2. </w:t>
            </w:r>
            <w:r w:rsidRPr="00C26238">
              <w:rPr>
                <w:rFonts w:ascii="Arial" w:eastAsia="Calibri" w:hAnsi="Arial" w:cs="Arial"/>
                <w:bCs/>
                <w:sz w:val="24"/>
                <w:szCs w:val="24"/>
              </w:rPr>
              <w:t>Эксплуатация силовых трансформаторов</w:t>
            </w:r>
          </w:p>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12</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sz w:val="24"/>
                <w:szCs w:val="24"/>
              </w:rPr>
              <w:t xml:space="preserve"> Особенности конструктивного выполнения трансформаторов. Системы охлаждения и обслуживание охлаждающих устройств. Регулирование напряжения и обслуживание регулирующих устройств. Параллельная работа трансформаторов. </w:t>
            </w:r>
            <w:proofErr w:type="spellStart"/>
            <w:r w:rsidRPr="00C26238">
              <w:rPr>
                <w:rFonts w:ascii="Arial" w:eastAsia="Calibri" w:hAnsi="Arial" w:cs="Arial"/>
                <w:sz w:val="24"/>
                <w:szCs w:val="24"/>
              </w:rPr>
              <w:t>Фазировка</w:t>
            </w:r>
            <w:proofErr w:type="spellEnd"/>
            <w:r w:rsidRPr="00C26238">
              <w:rPr>
                <w:rFonts w:ascii="Arial" w:eastAsia="Calibri" w:hAnsi="Arial" w:cs="Arial"/>
                <w:sz w:val="24"/>
                <w:szCs w:val="24"/>
              </w:rPr>
              <w:t xml:space="preserve"> трансформаторов. Эксплуатация трансформаторных масел. Очистка и регенерация трансформаторных масел. Неисправности трансформаторов.</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8</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2.2,</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b/>
                <w:bCs/>
                <w:sz w:val="24"/>
                <w:szCs w:val="24"/>
              </w:rPr>
              <w:t xml:space="preserve">В том числе практических и лабораторных занятий </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B711C0">
        <w:trPr>
          <w:trHeight w:val="925"/>
        </w:trPr>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AC5F90">
            <w:pPr>
              <w:spacing w:after="0"/>
              <w:jc w:val="both"/>
              <w:rPr>
                <w:rFonts w:ascii="Arial" w:eastAsia="Calibri" w:hAnsi="Arial" w:cs="Arial"/>
                <w:sz w:val="24"/>
                <w:szCs w:val="24"/>
              </w:rPr>
            </w:pPr>
            <w:r>
              <w:rPr>
                <w:rFonts w:ascii="Arial" w:eastAsia="Calibri" w:hAnsi="Arial" w:cs="Arial"/>
                <w:b/>
                <w:sz w:val="24"/>
                <w:szCs w:val="24"/>
              </w:rPr>
              <w:t>Практическое занятие 16</w:t>
            </w:r>
            <w:r w:rsidRPr="00C26238">
              <w:rPr>
                <w:rFonts w:ascii="Arial" w:eastAsia="Calibri" w:hAnsi="Arial" w:cs="Arial"/>
                <w:sz w:val="24"/>
                <w:szCs w:val="24"/>
              </w:rPr>
              <w:t>. Сушка трансформаторов. Нормы испытаний трансформаторов</w:t>
            </w:r>
            <w:r>
              <w:rPr>
                <w:rFonts w:ascii="Arial" w:eastAsia="Calibri" w:hAnsi="Arial" w:cs="Arial"/>
                <w:sz w:val="24"/>
                <w:szCs w:val="24"/>
              </w:rPr>
              <w:t xml:space="preserve">. </w:t>
            </w:r>
            <w:r w:rsidRPr="00C26238">
              <w:rPr>
                <w:rFonts w:ascii="Arial" w:eastAsia="Calibri" w:hAnsi="Arial" w:cs="Arial"/>
                <w:sz w:val="24"/>
                <w:szCs w:val="24"/>
              </w:rPr>
              <w:t>Испытание трансформаторного масла</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AE4994">
              <w:rPr>
                <w:rFonts w:ascii="Arial" w:eastAsia="Calibri" w:hAnsi="Arial" w:cs="Arial"/>
                <w:b/>
                <w:sz w:val="24"/>
                <w:szCs w:val="24"/>
              </w:rPr>
              <w:t>Практическое занятие</w:t>
            </w:r>
            <w:r>
              <w:rPr>
                <w:rFonts w:ascii="Arial" w:eastAsia="Calibri" w:hAnsi="Arial" w:cs="Arial"/>
                <w:b/>
                <w:sz w:val="24"/>
                <w:szCs w:val="24"/>
              </w:rPr>
              <w:t xml:space="preserve"> 17</w:t>
            </w:r>
            <w:r w:rsidRPr="00C26238">
              <w:rPr>
                <w:rFonts w:ascii="Arial" w:eastAsia="Calibri" w:hAnsi="Arial" w:cs="Arial"/>
                <w:sz w:val="24"/>
                <w:szCs w:val="24"/>
              </w:rPr>
              <w:t>. Определение неисправностей трансформатора и составление дефектной ведомости</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789" w:type="dxa"/>
            <w:gridSpan w:val="2"/>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lastRenderedPageBreak/>
              <w:t xml:space="preserve">Тема 2.3. </w:t>
            </w:r>
            <w:r w:rsidRPr="00C26238">
              <w:rPr>
                <w:rFonts w:ascii="Arial" w:eastAsia="Calibri" w:hAnsi="Arial" w:cs="Arial"/>
                <w:bCs/>
                <w:sz w:val="24"/>
                <w:szCs w:val="24"/>
              </w:rPr>
              <w:t xml:space="preserve">Эксплуатация </w:t>
            </w:r>
          </w:p>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Cs/>
                <w:sz w:val="24"/>
                <w:szCs w:val="24"/>
              </w:rPr>
              <w:t xml:space="preserve">электрических </w:t>
            </w:r>
          </w:p>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Cs/>
                <w:sz w:val="24"/>
                <w:szCs w:val="24"/>
              </w:rPr>
              <w:t xml:space="preserve">распределительных </w:t>
            </w:r>
          </w:p>
          <w:p w:rsidR="00E31A37" w:rsidRPr="00C26238" w:rsidRDefault="00E31A37" w:rsidP="00AE4994">
            <w:pPr>
              <w:spacing w:after="0"/>
              <w:rPr>
                <w:rFonts w:ascii="Arial" w:eastAsia="Calibri" w:hAnsi="Arial" w:cs="Arial"/>
                <w:b/>
                <w:bCs/>
                <w:sz w:val="24"/>
                <w:szCs w:val="24"/>
              </w:rPr>
            </w:pPr>
            <w:r w:rsidRPr="00C26238">
              <w:rPr>
                <w:rFonts w:ascii="Arial" w:eastAsia="Calibri" w:hAnsi="Arial" w:cs="Arial"/>
                <w:bCs/>
                <w:sz w:val="24"/>
                <w:szCs w:val="24"/>
              </w:rPr>
              <w:t>устройств</w:t>
            </w: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12</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sz w:val="24"/>
                <w:szCs w:val="24"/>
              </w:rPr>
              <w:t xml:space="preserve">Эксплуатация комплектных распределительных устройств. Эксплуатация выключателей. Эксплуатация разъединителей, отделителей и короткозамыкателей. Эксплуатация измерительных трансформаторов и конденсаторов связи. Эксплуатация шин и </w:t>
            </w:r>
            <w:proofErr w:type="spellStart"/>
            <w:r w:rsidRPr="00C26238">
              <w:rPr>
                <w:rFonts w:ascii="Arial" w:eastAsia="Calibri" w:hAnsi="Arial" w:cs="Arial"/>
                <w:sz w:val="24"/>
                <w:szCs w:val="24"/>
              </w:rPr>
              <w:t>токопроводов</w:t>
            </w:r>
            <w:proofErr w:type="spellEnd"/>
            <w:r w:rsidRPr="00C26238">
              <w:rPr>
                <w:rFonts w:ascii="Arial" w:eastAsia="Calibri" w:hAnsi="Arial" w:cs="Arial"/>
                <w:sz w:val="24"/>
                <w:szCs w:val="24"/>
              </w:rPr>
              <w:t>. Эксплуатация блокировки и заземляющих устройств.</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8</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2.2,</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b/>
                <w:bCs/>
                <w:sz w:val="24"/>
                <w:szCs w:val="24"/>
              </w:rPr>
              <w:t>В том числе практических и лабораторных занятий</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DD2F3A">
        <w:trPr>
          <w:trHeight w:val="1269"/>
        </w:trPr>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AE4994">
              <w:rPr>
                <w:rFonts w:ascii="Arial" w:eastAsia="Calibri" w:hAnsi="Arial" w:cs="Arial"/>
                <w:b/>
                <w:sz w:val="24"/>
                <w:szCs w:val="24"/>
              </w:rPr>
              <w:t>Прак</w:t>
            </w:r>
            <w:r>
              <w:rPr>
                <w:rFonts w:ascii="Arial" w:eastAsia="Calibri" w:hAnsi="Arial" w:cs="Arial"/>
                <w:b/>
                <w:sz w:val="24"/>
                <w:szCs w:val="24"/>
              </w:rPr>
              <w:t>тическое занятие 18</w:t>
            </w:r>
            <w:r w:rsidRPr="00AE4994">
              <w:rPr>
                <w:rFonts w:ascii="Arial" w:eastAsia="Calibri" w:hAnsi="Arial" w:cs="Arial"/>
                <w:b/>
                <w:sz w:val="24"/>
                <w:szCs w:val="24"/>
              </w:rPr>
              <w:t>.</w:t>
            </w:r>
            <w:r w:rsidRPr="00C26238">
              <w:rPr>
                <w:rFonts w:ascii="Arial" w:eastAsia="Calibri" w:hAnsi="Arial" w:cs="Arial"/>
                <w:sz w:val="24"/>
                <w:szCs w:val="24"/>
              </w:rPr>
              <w:t xml:space="preserve"> Эксплуатация и ремонт электрооборудования распределительных устройств</w:t>
            </w:r>
            <w:r>
              <w:rPr>
                <w:rFonts w:ascii="Arial" w:eastAsia="Calibri" w:hAnsi="Arial" w:cs="Arial"/>
                <w:sz w:val="24"/>
                <w:szCs w:val="24"/>
              </w:rPr>
              <w:t xml:space="preserve">. </w:t>
            </w:r>
            <w:r w:rsidRPr="00C26238">
              <w:rPr>
                <w:rFonts w:ascii="Arial" w:eastAsia="Calibri" w:hAnsi="Arial" w:cs="Arial"/>
                <w:sz w:val="24"/>
                <w:szCs w:val="24"/>
              </w:rPr>
              <w:t>Эксплуатация и ремонт масляных и воздушных выключателей</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C5F90">
        <w:trPr>
          <w:trHeight w:val="916"/>
        </w:trPr>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1</w:t>
            </w:r>
            <w:r w:rsidRPr="00AE4994">
              <w:rPr>
                <w:rFonts w:ascii="Arial" w:eastAsia="Calibri" w:hAnsi="Arial" w:cs="Arial"/>
                <w:b/>
                <w:sz w:val="24"/>
                <w:szCs w:val="24"/>
              </w:rPr>
              <w:t>9.</w:t>
            </w:r>
            <w:r w:rsidRPr="00C26238">
              <w:rPr>
                <w:rFonts w:ascii="Arial" w:eastAsia="Calibri" w:hAnsi="Arial" w:cs="Arial"/>
                <w:sz w:val="24"/>
                <w:szCs w:val="24"/>
              </w:rPr>
              <w:t xml:space="preserve"> Эксплуатация и ремонт разъединителей, отделителей и короткозамыкателей</w:t>
            </w:r>
            <w:r>
              <w:rPr>
                <w:rFonts w:ascii="Arial" w:eastAsia="Calibri" w:hAnsi="Arial" w:cs="Arial"/>
                <w:sz w:val="24"/>
                <w:szCs w:val="24"/>
              </w:rPr>
              <w:t xml:space="preserve">. </w:t>
            </w:r>
            <w:r w:rsidRPr="00C26238">
              <w:rPr>
                <w:rFonts w:ascii="Arial" w:eastAsia="Calibri" w:hAnsi="Arial" w:cs="Arial"/>
                <w:sz w:val="24"/>
                <w:szCs w:val="24"/>
              </w:rPr>
              <w:t>Обслуживание заземляющих устройств</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789" w:type="dxa"/>
            <w:gridSpan w:val="2"/>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t xml:space="preserve">Тема 2.4. </w:t>
            </w:r>
            <w:r w:rsidRPr="00C26238">
              <w:rPr>
                <w:rFonts w:ascii="Arial" w:eastAsia="Calibri" w:hAnsi="Arial" w:cs="Arial"/>
                <w:bCs/>
                <w:sz w:val="24"/>
                <w:szCs w:val="24"/>
              </w:rPr>
              <w:t>Эксплуатация вторичных устройств</w:t>
            </w: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10</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sz w:val="24"/>
                <w:szCs w:val="24"/>
              </w:rPr>
              <w:t xml:space="preserve">Щиты управления и вторичные устройства. Обслуживание устройств </w:t>
            </w:r>
            <w:proofErr w:type="gramStart"/>
            <w:r w:rsidRPr="00C26238">
              <w:rPr>
                <w:rFonts w:ascii="Arial" w:eastAsia="Calibri" w:hAnsi="Arial" w:cs="Arial"/>
                <w:sz w:val="24"/>
                <w:szCs w:val="24"/>
              </w:rPr>
              <w:t>р</w:t>
            </w:r>
            <w:proofErr w:type="gramEnd"/>
            <w:r>
              <w:rPr>
                <w:rFonts w:ascii="Arial" w:eastAsia="Calibri" w:hAnsi="Arial" w:cs="Arial"/>
                <w:sz w:val="24"/>
                <w:szCs w:val="24"/>
              </w:rPr>
              <w:t xml:space="preserve"> </w:t>
            </w:r>
            <w:r w:rsidRPr="00C26238">
              <w:rPr>
                <w:rFonts w:ascii="Arial" w:eastAsia="Calibri" w:hAnsi="Arial" w:cs="Arial"/>
                <w:sz w:val="24"/>
                <w:szCs w:val="24"/>
              </w:rPr>
              <w:t xml:space="preserve">елейной защиты, </w:t>
            </w:r>
            <w:proofErr w:type="spellStart"/>
            <w:r w:rsidRPr="00C26238">
              <w:rPr>
                <w:rFonts w:ascii="Arial" w:eastAsia="Calibri" w:hAnsi="Arial" w:cs="Arial"/>
                <w:sz w:val="24"/>
                <w:szCs w:val="24"/>
              </w:rPr>
              <w:t>электроавтоматики</w:t>
            </w:r>
            <w:proofErr w:type="spellEnd"/>
            <w:r w:rsidRPr="00C26238">
              <w:rPr>
                <w:rFonts w:ascii="Arial" w:eastAsia="Calibri" w:hAnsi="Arial" w:cs="Arial"/>
                <w:sz w:val="24"/>
                <w:szCs w:val="24"/>
              </w:rPr>
              <w:t xml:space="preserve"> и измерительных приборов. Аккумуляторные батареи и их обслуживание.</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8</w:t>
            </w:r>
          </w:p>
        </w:tc>
        <w:tc>
          <w:tcPr>
            <w:tcW w:w="2204" w:type="dxa"/>
            <w:vMerge w:val="restart"/>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2.2,</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b/>
                <w:bCs/>
                <w:sz w:val="24"/>
                <w:szCs w:val="24"/>
              </w:rPr>
              <w:t>В том числе практических и лабораторных занятий</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017553">
        <w:trPr>
          <w:trHeight w:val="1269"/>
        </w:trPr>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20</w:t>
            </w:r>
            <w:r w:rsidRPr="00675D77">
              <w:rPr>
                <w:rFonts w:ascii="Arial" w:eastAsia="Calibri" w:hAnsi="Arial" w:cs="Arial"/>
                <w:b/>
                <w:sz w:val="24"/>
                <w:szCs w:val="24"/>
              </w:rPr>
              <w:t>.</w:t>
            </w:r>
            <w:r w:rsidRPr="00C26238">
              <w:rPr>
                <w:rFonts w:ascii="Arial" w:eastAsia="Calibri" w:hAnsi="Arial" w:cs="Arial"/>
                <w:sz w:val="24"/>
                <w:szCs w:val="24"/>
              </w:rPr>
              <w:t xml:space="preserve"> Устройство и проверка трансформаторов тока и напряжения</w:t>
            </w:r>
            <w:r>
              <w:rPr>
                <w:rFonts w:ascii="Arial" w:eastAsia="Calibri" w:hAnsi="Arial" w:cs="Arial"/>
                <w:sz w:val="24"/>
                <w:szCs w:val="24"/>
              </w:rPr>
              <w:t xml:space="preserve">. </w:t>
            </w:r>
            <w:r w:rsidRPr="00C26238">
              <w:rPr>
                <w:rFonts w:ascii="Arial" w:eastAsia="Calibri" w:hAnsi="Arial" w:cs="Arial"/>
                <w:sz w:val="24"/>
                <w:szCs w:val="24"/>
              </w:rPr>
              <w:t>Испытание и наладка аппаратуры управления, защиты и устройств автоматики</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789" w:type="dxa"/>
            <w:gridSpan w:val="2"/>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t xml:space="preserve">Тема 2.5. </w:t>
            </w:r>
            <w:r w:rsidRPr="00C26238">
              <w:rPr>
                <w:rFonts w:ascii="Arial" w:eastAsia="Calibri" w:hAnsi="Arial" w:cs="Arial"/>
                <w:bCs/>
                <w:sz w:val="24"/>
                <w:szCs w:val="24"/>
              </w:rPr>
              <w:t>Эксплуатация воздушных и кабельных линий электропередачи</w:t>
            </w: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12</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sz w:val="24"/>
                <w:szCs w:val="24"/>
              </w:rPr>
              <w:t xml:space="preserve">Приемка воздушных линий в эксплуатацию. Периодические и внеочередные осмотры линий. Эксплуатация линейных изоляторов и арматуры. </w:t>
            </w:r>
            <w:r w:rsidRPr="00C26238">
              <w:rPr>
                <w:rFonts w:ascii="Arial" w:eastAsia="Calibri" w:hAnsi="Arial" w:cs="Arial"/>
                <w:sz w:val="24"/>
                <w:szCs w:val="24"/>
              </w:rPr>
              <w:lastRenderedPageBreak/>
              <w:t xml:space="preserve">Эксплуатация и ремонт проводов, тросов и их соединительных зажимов. Эксплуатация опор воздушных линий. Средства защиты линии от грозовых перенапряжений. Меры борьбы с гололедом и вибрацией проводов и тросов. Определение мест повреждений на линиях 6—750 </w:t>
            </w:r>
            <w:proofErr w:type="spellStart"/>
            <w:r w:rsidRPr="00C26238">
              <w:rPr>
                <w:rFonts w:ascii="Arial" w:eastAsia="Calibri" w:hAnsi="Arial" w:cs="Arial"/>
                <w:sz w:val="24"/>
                <w:szCs w:val="24"/>
              </w:rPr>
              <w:t>кВ.</w:t>
            </w:r>
            <w:proofErr w:type="spellEnd"/>
            <w:r w:rsidRPr="00C26238">
              <w:rPr>
                <w:rFonts w:ascii="Arial" w:eastAsia="Calibri" w:hAnsi="Arial" w:cs="Arial"/>
                <w:sz w:val="24"/>
                <w:szCs w:val="24"/>
              </w:rPr>
              <w:t xml:space="preserve"> Приемка кабельных линий в эксплуатацию. Надзор за кабельными линиями. Допустимые нагрузки. </w:t>
            </w:r>
            <w:proofErr w:type="gramStart"/>
            <w:r w:rsidRPr="00C26238">
              <w:rPr>
                <w:rFonts w:ascii="Arial" w:eastAsia="Calibri" w:hAnsi="Arial" w:cs="Arial"/>
                <w:sz w:val="24"/>
                <w:szCs w:val="24"/>
              </w:rPr>
              <w:t>Контроль за</w:t>
            </w:r>
            <w:proofErr w:type="gramEnd"/>
            <w:r w:rsidRPr="00C26238">
              <w:rPr>
                <w:rFonts w:ascii="Arial" w:eastAsia="Calibri" w:hAnsi="Arial" w:cs="Arial"/>
                <w:sz w:val="24"/>
                <w:szCs w:val="24"/>
              </w:rPr>
              <w:t xml:space="preserve"> нагрузкой и нагревом. Профилактические испытания. Определение мест повреждений</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lastRenderedPageBreak/>
              <w:t>8</w:t>
            </w:r>
          </w:p>
        </w:tc>
        <w:tc>
          <w:tcPr>
            <w:tcW w:w="2204" w:type="dxa"/>
            <w:vMerge w:val="restart"/>
          </w:tcPr>
          <w:p w:rsidR="00E31A37" w:rsidRPr="00705914" w:rsidRDefault="00E31A37" w:rsidP="00E31A37">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2.2,</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lastRenderedPageBreak/>
              <w:t>ЛР 1-ЛР 17</w:t>
            </w:r>
          </w:p>
        </w:tc>
      </w:tr>
      <w:tr w:rsidR="00E31A37" w:rsidRPr="00C26238" w:rsidTr="00AE4994">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b/>
                <w:bCs/>
                <w:sz w:val="24"/>
                <w:szCs w:val="24"/>
              </w:rPr>
              <w:t>В том числе практических и лабораторных занятий</w:t>
            </w:r>
          </w:p>
        </w:tc>
        <w:tc>
          <w:tcPr>
            <w:tcW w:w="1984" w:type="dxa"/>
          </w:tcPr>
          <w:p w:rsidR="00E31A37" w:rsidRPr="00C26238" w:rsidRDefault="00E31A37" w:rsidP="005B73DA">
            <w:pPr>
              <w:spacing w:after="0"/>
              <w:jc w:val="center"/>
              <w:rPr>
                <w:rFonts w:ascii="Arial" w:eastAsia="Calibri" w:hAnsi="Arial" w:cs="Arial"/>
                <w:b/>
                <w:bCs/>
                <w:sz w:val="24"/>
                <w:szCs w:val="24"/>
              </w:rPr>
            </w:pPr>
          </w:p>
        </w:tc>
        <w:tc>
          <w:tcPr>
            <w:tcW w:w="2204" w:type="dxa"/>
            <w:vMerge/>
          </w:tcPr>
          <w:p w:rsidR="00E31A37" w:rsidRPr="00C26238" w:rsidRDefault="00E31A37" w:rsidP="005B73DA">
            <w:pPr>
              <w:spacing w:after="0"/>
              <w:jc w:val="center"/>
              <w:rPr>
                <w:rFonts w:ascii="Arial" w:eastAsia="Calibri" w:hAnsi="Arial" w:cs="Arial"/>
                <w:b/>
                <w:bCs/>
                <w:sz w:val="24"/>
                <w:szCs w:val="24"/>
              </w:rPr>
            </w:pPr>
          </w:p>
        </w:tc>
      </w:tr>
      <w:tr w:rsidR="00E31A37" w:rsidRPr="00C26238" w:rsidTr="00B711C0">
        <w:trPr>
          <w:trHeight w:val="1574"/>
        </w:trPr>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Pr>
                <w:rFonts w:ascii="Arial" w:eastAsia="Calibri" w:hAnsi="Arial" w:cs="Arial"/>
                <w:b/>
                <w:sz w:val="24"/>
                <w:szCs w:val="24"/>
              </w:rPr>
              <w:t>Практическое занятие 21</w:t>
            </w:r>
            <w:r w:rsidRPr="00AE4994">
              <w:rPr>
                <w:rFonts w:ascii="Arial" w:eastAsia="Calibri" w:hAnsi="Arial" w:cs="Arial"/>
                <w:b/>
                <w:sz w:val="24"/>
                <w:szCs w:val="24"/>
              </w:rPr>
              <w:t>.</w:t>
            </w:r>
            <w:r w:rsidRPr="00C26238">
              <w:rPr>
                <w:rFonts w:ascii="Arial" w:eastAsia="Calibri" w:hAnsi="Arial" w:cs="Arial"/>
                <w:sz w:val="24"/>
                <w:szCs w:val="24"/>
              </w:rPr>
              <w:t xml:space="preserve"> Разработка мероприятий по повышению сетевой надежности</w:t>
            </w:r>
            <w:r>
              <w:rPr>
                <w:rFonts w:ascii="Arial" w:eastAsia="Calibri" w:hAnsi="Arial" w:cs="Arial"/>
                <w:sz w:val="24"/>
                <w:szCs w:val="24"/>
              </w:rPr>
              <w:t xml:space="preserve">. </w:t>
            </w:r>
            <w:r w:rsidRPr="00C26238">
              <w:rPr>
                <w:rFonts w:ascii="Arial" w:eastAsia="Calibri" w:hAnsi="Arial" w:cs="Arial"/>
                <w:sz w:val="24"/>
                <w:szCs w:val="24"/>
              </w:rPr>
              <w:t>Изучение приборов и оборудования для профилактических испытаний воздушных линий</w:t>
            </w:r>
            <w:r>
              <w:rPr>
                <w:rFonts w:ascii="Arial" w:eastAsia="Calibri" w:hAnsi="Arial" w:cs="Arial"/>
                <w:sz w:val="24"/>
                <w:szCs w:val="24"/>
              </w:rPr>
              <w:t xml:space="preserve">. </w:t>
            </w:r>
            <w:r w:rsidRPr="00C26238">
              <w:rPr>
                <w:rFonts w:ascii="Arial" w:eastAsia="Calibri" w:hAnsi="Arial" w:cs="Arial"/>
                <w:sz w:val="24"/>
                <w:szCs w:val="24"/>
              </w:rPr>
              <w:t>Работа с документацией по приемке в эксплуатацию воздушных линий</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C5F90">
        <w:trPr>
          <w:trHeight w:val="1034"/>
        </w:trPr>
        <w:tc>
          <w:tcPr>
            <w:tcW w:w="3789" w:type="dxa"/>
            <w:gridSpan w:val="2"/>
            <w:vMerge/>
          </w:tcPr>
          <w:p w:rsidR="00E31A37" w:rsidRPr="00C26238" w:rsidRDefault="00E31A37" w:rsidP="00AE4994">
            <w:pPr>
              <w:spacing w:after="0"/>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AE4994">
              <w:rPr>
                <w:rFonts w:ascii="Arial" w:eastAsia="Calibri" w:hAnsi="Arial" w:cs="Arial"/>
                <w:b/>
                <w:sz w:val="24"/>
                <w:szCs w:val="24"/>
              </w:rPr>
              <w:t>Практическое занят</w:t>
            </w:r>
            <w:r>
              <w:rPr>
                <w:rFonts w:ascii="Arial" w:eastAsia="Calibri" w:hAnsi="Arial" w:cs="Arial"/>
                <w:b/>
                <w:sz w:val="24"/>
                <w:szCs w:val="24"/>
              </w:rPr>
              <w:t>ие 22</w:t>
            </w:r>
            <w:r w:rsidRPr="00AE4994">
              <w:rPr>
                <w:rFonts w:ascii="Arial" w:eastAsia="Calibri" w:hAnsi="Arial" w:cs="Arial"/>
                <w:b/>
                <w:sz w:val="24"/>
                <w:szCs w:val="24"/>
              </w:rPr>
              <w:t>.</w:t>
            </w:r>
            <w:r w:rsidRPr="00C26238">
              <w:rPr>
                <w:rFonts w:ascii="Arial" w:eastAsia="Calibri" w:hAnsi="Arial" w:cs="Arial"/>
                <w:sz w:val="24"/>
                <w:szCs w:val="24"/>
              </w:rPr>
              <w:t xml:space="preserve"> Определение места повреждения на кабельных линиях</w:t>
            </w:r>
            <w:r>
              <w:rPr>
                <w:rFonts w:ascii="Arial" w:eastAsia="Calibri" w:hAnsi="Arial" w:cs="Arial"/>
                <w:sz w:val="24"/>
                <w:szCs w:val="24"/>
              </w:rPr>
              <w:t xml:space="preserve">. </w:t>
            </w:r>
            <w:r w:rsidRPr="00C26238">
              <w:rPr>
                <w:rFonts w:ascii="Arial" w:eastAsia="Calibri" w:hAnsi="Arial" w:cs="Arial"/>
                <w:sz w:val="24"/>
                <w:szCs w:val="24"/>
              </w:rPr>
              <w:t>Изучение указателей повреждённых участков линии</w:t>
            </w:r>
            <w:r>
              <w:rPr>
                <w:rFonts w:ascii="Arial" w:eastAsia="Calibri" w:hAnsi="Arial" w:cs="Arial"/>
                <w:sz w:val="24"/>
                <w:szCs w:val="24"/>
              </w:rPr>
              <w:t xml:space="preserve">. </w:t>
            </w:r>
            <w:r w:rsidRPr="00C26238">
              <w:rPr>
                <w:rFonts w:ascii="Arial" w:eastAsia="Calibri" w:hAnsi="Arial" w:cs="Arial"/>
                <w:sz w:val="24"/>
                <w:szCs w:val="24"/>
              </w:rPr>
              <w:t xml:space="preserve">Работа с </w:t>
            </w:r>
            <w:proofErr w:type="spellStart"/>
            <w:r w:rsidRPr="00C26238">
              <w:rPr>
                <w:rFonts w:ascii="Arial" w:eastAsia="Calibri" w:hAnsi="Arial" w:cs="Arial"/>
                <w:sz w:val="24"/>
                <w:szCs w:val="24"/>
              </w:rPr>
              <w:t>мегаомметром</w:t>
            </w:r>
            <w:proofErr w:type="spellEnd"/>
            <w:r>
              <w:rPr>
                <w:rFonts w:ascii="Arial" w:eastAsia="Calibri" w:hAnsi="Arial" w:cs="Arial"/>
                <w:sz w:val="24"/>
                <w:szCs w:val="24"/>
              </w:rPr>
              <w:t>.</w:t>
            </w:r>
            <w:r w:rsidRPr="00C26238">
              <w:rPr>
                <w:rFonts w:ascii="Arial" w:eastAsia="Calibri" w:hAnsi="Arial" w:cs="Arial"/>
                <w:sz w:val="24"/>
                <w:szCs w:val="24"/>
              </w:rPr>
              <w:t xml:space="preserve"> </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2</w:t>
            </w:r>
          </w:p>
        </w:tc>
        <w:tc>
          <w:tcPr>
            <w:tcW w:w="2204" w:type="dxa"/>
            <w:vMerge/>
          </w:tcPr>
          <w:p w:rsidR="00E31A37" w:rsidRPr="00C26238" w:rsidRDefault="00E31A37" w:rsidP="005B73DA">
            <w:pPr>
              <w:spacing w:after="0"/>
              <w:jc w:val="center"/>
              <w:rPr>
                <w:rFonts w:ascii="Arial" w:eastAsia="Calibri" w:hAnsi="Arial" w:cs="Arial"/>
                <w:sz w:val="24"/>
                <w:szCs w:val="24"/>
              </w:rPr>
            </w:pPr>
          </w:p>
        </w:tc>
      </w:tr>
      <w:tr w:rsidR="00E31A37" w:rsidRPr="00C26238" w:rsidTr="00AE4994">
        <w:tc>
          <w:tcPr>
            <w:tcW w:w="3789" w:type="dxa"/>
            <w:gridSpan w:val="2"/>
            <w:vMerge w:val="restart"/>
          </w:tcPr>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
                <w:bCs/>
                <w:sz w:val="24"/>
                <w:szCs w:val="24"/>
              </w:rPr>
              <w:t xml:space="preserve">Тема 2.6. </w:t>
            </w:r>
            <w:r w:rsidRPr="00C26238">
              <w:rPr>
                <w:rFonts w:ascii="Arial" w:eastAsia="Calibri" w:hAnsi="Arial" w:cs="Arial"/>
                <w:bCs/>
                <w:sz w:val="24"/>
                <w:szCs w:val="24"/>
              </w:rPr>
              <w:t xml:space="preserve">Правила техники </w:t>
            </w:r>
          </w:p>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Cs/>
                <w:sz w:val="24"/>
                <w:szCs w:val="24"/>
              </w:rPr>
              <w:t xml:space="preserve">безопасности </w:t>
            </w:r>
            <w:proofErr w:type="gramStart"/>
            <w:r w:rsidRPr="00C26238">
              <w:rPr>
                <w:rFonts w:ascii="Arial" w:eastAsia="Calibri" w:hAnsi="Arial" w:cs="Arial"/>
                <w:bCs/>
                <w:sz w:val="24"/>
                <w:szCs w:val="24"/>
              </w:rPr>
              <w:t>при</w:t>
            </w:r>
            <w:proofErr w:type="gramEnd"/>
            <w:r w:rsidRPr="00C26238">
              <w:rPr>
                <w:rFonts w:ascii="Arial" w:eastAsia="Calibri" w:hAnsi="Arial" w:cs="Arial"/>
                <w:bCs/>
                <w:sz w:val="24"/>
                <w:szCs w:val="24"/>
              </w:rPr>
              <w:t xml:space="preserve"> </w:t>
            </w:r>
          </w:p>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Cs/>
                <w:sz w:val="24"/>
                <w:szCs w:val="24"/>
              </w:rPr>
              <w:t xml:space="preserve">эксплуатации систем </w:t>
            </w:r>
          </w:p>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Cs/>
                <w:sz w:val="24"/>
                <w:szCs w:val="24"/>
              </w:rPr>
              <w:t xml:space="preserve">электроснабжения </w:t>
            </w:r>
          </w:p>
          <w:p w:rsidR="00E31A37" w:rsidRPr="00C26238" w:rsidRDefault="00E31A37" w:rsidP="00AE4994">
            <w:pPr>
              <w:spacing w:after="0"/>
              <w:rPr>
                <w:rFonts w:ascii="Arial" w:eastAsia="Calibri" w:hAnsi="Arial" w:cs="Arial"/>
                <w:bCs/>
                <w:sz w:val="24"/>
                <w:szCs w:val="24"/>
              </w:rPr>
            </w:pPr>
            <w:r w:rsidRPr="00C26238">
              <w:rPr>
                <w:rFonts w:ascii="Arial" w:eastAsia="Calibri" w:hAnsi="Arial" w:cs="Arial"/>
                <w:bCs/>
                <w:sz w:val="24"/>
                <w:szCs w:val="24"/>
              </w:rPr>
              <w:t xml:space="preserve">сельскохозяйственных </w:t>
            </w:r>
          </w:p>
          <w:p w:rsidR="00E31A37" w:rsidRPr="00C26238" w:rsidRDefault="00E31A37" w:rsidP="00AE4994">
            <w:pPr>
              <w:spacing w:after="0"/>
              <w:rPr>
                <w:rFonts w:ascii="Arial" w:eastAsia="Calibri" w:hAnsi="Arial" w:cs="Arial"/>
                <w:b/>
                <w:bCs/>
                <w:sz w:val="24"/>
                <w:szCs w:val="24"/>
              </w:rPr>
            </w:pPr>
            <w:r w:rsidRPr="00C26238">
              <w:rPr>
                <w:rFonts w:ascii="Arial" w:eastAsia="Calibri" w:hAnsi="Arial" w:cs="Arial"/>
                <w:bCs/>
                <w:sz w:val="24"/>
                <w:szCs w:val="24"/>
              </w:rPr>
              <w:t>предприятий</w:t>
            </w: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b/>
                <w:bCs/>
                <w:sz w:val="24"/>
                <w:szCs w:val="24"/>
              </w:rPr>
              <w:t xml:space="preserve">Содержание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4</w:t>
            </w:r>
          </w:p>
        </w:tc>
        <w:tc>
          <w:tcPr>
            <w:tcW w:w="2204" w:type="dxa"/>
          </w:tcPr>
          <w:p w:rsidR="00E31A37" w:rsidRPr="00C26238" w:rsidRDefault="00E31A37" w:rsidP="005B73DA">
            <w:pPr>
              <w:spacing w:after="0"/>
              <w:jc w:val="center"/>
              <w:rPr>
                <w:rFonts w:ascii="Arial" w:eastAsia="Calibri" w:hAnsi="Arial" w:cs="Arial"/>
                <w:b/>
                <w:bCs/>
                <w:sz w:val="24"/>
                <w:szCs w:val="24"/>
              </w:rPr>
            </w:pPr>
          </w:p>
        </w:tc>
      </w:tr>
      <w:tr w:rsidR="00E31A37" w:rsidRPr="00C26238" w:rsidTr="00CE64DC">
        <w:trPr>
          <w:trHeight w:val="1904"/>
        </w:trPr>
        <w:tc>
          <w:tcPr>
            <w:tcW w:w="3789" w:type="dxa"/>
            <w:gridSpan w:val="2"/>
            <w:vMerge/>
          </w:tcPr>
          <w:p w:rsidR="00E31A37" w:rsidRPr="00C26238" w:rsidRDefault="00E31A37" w:rsidP="00C26238">
            <w:pPr>
              <w:spacing w:after="0"/>
              <w:jc w:val="both"/>
              <w:rPr>
                <w:rFonts w:ascii="Arial" w:eastAsia="Calibri" w:hAnsi="Arial" w:cs="Arial"/>
                <w:b/>
                <w:bCs/>
                <w:sz w:val="24"/>
                <w:szCs w:val="24"/>
              </w:rPr>
            </w:pPr>
          </w:p>
        </w:tc>
        <w:tc>
          <w:tcPr>
            <w:tcW w:w="6809" w:type="dxa"/>
          </w:tcPr>
          <w:p w:rsidR="00E31A37" w:rsidRPr="00C26238" w:rsidRDefault="00E31A37" w:rsidP="00C26238">
            <w:pPr>
              <w:spacing w:after="0"/>
              <w:jc w:val="both"/>
              <w:rPr>
                <w:rFonts w:ascii="Arial" w:eastAsia="Calibri" w:hAnsi="Arial" w:cs="Arial"/>
                <w:sz w:val="24"/>
                <w:szCs w:val="24"/>
              </w:rPr>
            </w:pPr>
            <w:r w:rsidRPr="00C26238">
              <w:rPr>
                <w:rFonts w:ascii="Arial" w:eastAsia="Calibri" w:hAnsi="Arial" w:cs="Arial"/>
                <w:sz w:val="24"/>
                <w:szCs w:val="24"/>
              </w:rPr>
              <w:t>Организационные и технические мероприятия, обеспечивающие безопасность работ. Меры безопасности при работах на кабельных линиях. Меры безопасности при работах на воздушных линиях электропередач. Меры безопасности при испытаниях и измерениях</w:t>
            </w:r>
          </w:p>
        </w:tc>
        <w:tc>
          <w:tcPr>
            <w:tcW w:w="1984" w:type="dxa"/>
          </w:tcPr>
          <w:p w:rsidR="00E31A37" w:rsidRPr="00C26238" w:rsidRDefault="00E31A37" w:rsidP="005B73DA">
            <w:pPr>
              <w:spacing w:after="0"/>
              <w:jc w:val="center"/>
              <w:rPr>
                <w:rFonts w:ascii="Arial" w:eastAsia="Calibri" w:hAnsi="Arial" w:cs="Arial"/>
                <w:sz w:val="24"/>
                <w:szCs w:val="24"/>
              </w:rPr>
            </w:pPr>
            <w:r>
              <w:rPr>
                <w:rFonts w:ascii="Arial" w:eastAsia="Calibri" w:hAnsi="Arial" w:cs="Arial"/>
                <w:sz w:val="24"/>
                <w:szCs w:val="24"/>
              </w:rPr>
              <w:t>4</w:t>
            </w:r>
          </w:p>
        </w:tc>
        <w:tc>
          <w:tcPr>
            <w:tcW w:w="2204" w:type="dxa"/>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2.2,</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E31A37">
        <w:trPr>
          <w:trHeight w:val="263"/>
        </w:trPr>
        <w:tc>
          <w:tcPr>
            <w:tcW w:w="3789" w:type="dxa"/>
            <w:gridSpan w:val="2"/>
          </w:tcPr>
          <w:p w:rsidR="00E31A37" w:rsidRPr="00C26238" w:rsidRDefault="00E31A37" w:rsidP="00C26238">
            <w:pPr>
              <w:spacing w:after="0"/>
              <w:jc w:val="both"/>
              <w:rPr>
                <w:rFonts w:ascii="Arial" w:eastAsia="Calibri" w:hAnsi="Arial" w:cs="Arial"/>
                <w:b/>
                <w:bCs/>
                <w:sz w:val="24"/>
                <w:szCs w:val="24"/>
              </w:rPr>
            </w:pPr>
            <w:r>
              <w:rPr>
                <w:rFonts w:ascii="Arial" w:eastAsia="Calibri" w:hAnsi="Arial" w:cs="Arial"/>
                <w:b/>
                <w:bCs/>
                <w:sz w:val="24"/>
                <w:szCs w:val="24"/>
              </w:rPr>
              <w:t>Курсовая работа</w:t>
            </w:r>
          </w:p>
        </w:tc>
        <w:tc>
          <w:tcPr>
            <w:tcW w:w="6809" w:type="dxa"/>
          </w:tcPr>
          <w:p w:rsidR="00E31A37" w:rsidRPr="00C26238" w:rsidRDefault="00E31A37" w:rsidP="00C26238">
            <w:pPr>
              <w:spacing w:after="0"/>
              <w:jc w:val="both"/>
              <w:rPr>
                <w:rFonts w:ascii="Arial" w:eastAsia="Calibri" w:hAnsi="Arial" w:cs="Arial"/>
                <w:sz w:val="24"/>
                <w:szCs w:val="24"/>
              </w:rPr>
            </w:pPr>
          </w:p>
        </w:tc>
        <w:tc>
          <w:tcPr>
            <w:tcW w:w="1984" w:type="dxa"/>
          </w:tcPr>
          <w:p w:rsidR="00E31A37" w:rsidRPr="00E31A37" w:rsidRDefault="00E31A37" w:rsidP="005B73DA">
            <w:pPr>
              <w:spacing w:after="0"/>
              <w:jc w:val="center"/>
              <w:rPr>
                <w:rFonts w:ascii="Arial" w:eastAsia="Calibri" w:hAnsi="Arial" w:cs="Arial"/>
                <w:b/>
                <w:sz w:val="24"/>
                <w:szCs w:val="24"/>
              </w:rPr>
            </w:pPr>
            <w:r w:rsidRPr="00E31A37">
              <w:rPr>
                <w:rFonts w:ascii="Arial" w:eastAsia="Calibri" w:hAnsi="Arial" w:cs="Arial"/>
                <w:b/>
                <w:sz w:val="24"/>
                <w:szCs w:val="24"/>
              </w:rPr>
              <w:t>24</w:t>
            </w:r>
          </w:p>
        </w:tc>
        <w:tc>
          <w:tcPr>
            <w:tcW w:w="2204" w:type="dxa"/>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r>
              <w:rPr>
                <w:rFonts w:ascii="Arial" w:eastAsia="Times New Roman" w:hAnsi="Arial" w:cs="Arial"/>
                <w:sz w:val="24"/>
                <w:szCs w:val="24"/>
                <w:lang w:eastAsia="ru-RU"/>
              </w:rPr>
              <w:t>ПК 2.2,</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lastRenderedPageBreak/>
              <w:t>ЛР 1-ЛР 17</w:t>
            </w:r>
          </w:p>
        </w:tc>
      </w:tr>
      <w:tr w:rsidR="00E31A37" w:rsidRPr="00C26238" w:rsidTr="00AE4994">
        <w:trPr>
          <w:trHeight w:val="425"/>
        </w:trPr>
        <w:tc>
          <w:tcPr>
            <w:tcW w:w="10598" w:type="dxa"/>
            <w:gridSpan w:val="3"/>
          </w:tcPr>
          <w:p w:rsidR="00E31A37" w:rsidRPr="00C26238" w:rsidRDefault="00E31A37" w:rsidP="00C26238">
            <w:pPr>
              <w:spacing w:after="0"/>
              <w:jc w:val="both"/>
              <w:rPr>
                <w:rFonts w:ascii="Arial" w:eastAsia="Calibri" w:hAnsi="Arial" w:cs="Arial"/>
                <w:b/>
                <w:bCs/>
                <w:sz w:val="24"/>
                <w:szCs w:val="24"/>
              </w:rPr>
            </w:pPr>
            <w:r>
              <w:rPr>
                <w:rFonts w:ascii="Arial" w:eastAsia="Calibri" w:hAnsi="Arial" w:cs="Arial"/>
                <w:b/>
                <w:bCs/>
                <w:sz w:val="24"/>
                <w:szCs w:val="24"/>
              </w:rPr>
              <w:lastRenderedPageBreak/>
              <w:t xml:space="preserve">Учебная практика </w:t>
            </w:r>
          </w:p>
          <w:p w:rsidR="00E31A37" w:rsidRPr="00C26238" w:rsidRDefault="00E31A37" w:rsidP="00C26238">
            <w:pPr>
              <w:spacing w:after="0"/>
              <w:jc w:val="both"/>
              <w:rPr>
                <w:rFonts w:ascii="Arial" w:eastAsia="Calibri" w:hAnsi="Arial" w:cs="Arial"/>
                <w:b/>
                <w:bCs/>
                <w:sz w:val="24"/>
                <w:szCs w:val="24"/>
              </w:rPr>
            </w:pPr>
            <w:r w:rsidRPr="00C26238">
              <w:rPr>
                <w:rFonts w:ascii="Arial" w:eastAsia="Calibri" w:hAnsi="Arial" w:cs="Arial"/>
                <w:b/>
                <w:bCs/>
                <w:sz w:val="24"/>
                <w:szCs w:val="24"/>
              </w:rPr>
              <w:t xml:space="preserve">Виды работ </w:t>
            </w:r>
          </w:p>
          <w:p w:rsidR="00E31A37" w:rsidRPr="00C26238" w:rsidRDefault="00E31A37" w:rsidP="00C26238">
            <w:pPr>
              <w:numPr>
                <w:ilvl w:val="0"/>
                <w:numId w:val="3"/>
              </w:numPr>
              <w:spacing w:after="0"/>
              <w:jc w:val="both"/>
              <w:rPr>
                <w:rFonts w:ascii="Arial" w:eastAsia="Calibri" w:hAnsi="Arial" w:cs="Arial"/>
                <w:sz w:val="24"/>
                <w:szCs w:val="24"/>
                <w:lang w:val="x-none"/>
              </w:rPr>
            </w:pPr>
            <w:r w:rsidRPr="00C26238">
              <w:rPr>
                <w:rFonts w:ascii="Arial" w:eastAsia="Calibri" w:hAnsi="Arial" w:cs="Arial"/>
                <w:sz w:val="24"/>
                <w:szCs w:val="24"/>
                <w:lang w:val="x-none"/>
              </w:rPr>
              <w:t>Инструктаж по технике безопасности и по противопожарной безопасности.</w:t>
            </w:r>
          </w:p>
          <w:p w:rsidR="00E31A37" w:rsidRPr="00C26238" w:rsidRDefault="00E31A37" w:rsidP="00C26238">
            <w:pPr>
              <w:numPr>
                <w:ilvl w:val="0"/>
                <w:numId w:val="3"/>
              </w:numPr>
              <w:spacing w:after="0"/>
              <w:jc w:val="both"/>
              <w:rPr>
                <w:rFonts w:ascii="Arial" w:eastAsia="Calibri" w:hAnsi="Arial" w:cs="Arial"/>
                <w:sz w:val="24"/>
                <w:szCs w:val="24"/>
                <w:lang w:val="x-none"/>
              </w:rPr>
            </w:pPr>
            <w:r w:rsidRPr="00C26238">
              <w:rPr>
                <w:rFonts w:ascii="Arial" w:eastAsia="Calibri" w:hAnsi="Arial" w:cs="Arial"/>
                <w:sz w:val="24"/>
                <w:szCs w:val="24"/>
                <w:lang w:val="x-none"/>
              </w:rPr>
              <w:t>Общие принципы электромонтажных работ</w:t>
            </w:r>
          </w:p>
          <w:p w:rsidR="00E31A37" w:rsidRPr="00C26238" w:rsidRDefault="00E31A37" w:rsidP="00C26238">
            <w:pPr>
              <w:numPr>
                <w:ilvl w:val="0"/>
                <w:numId w:val="3"/>
              </w:numPr>
              <w:spacing w:after="0"/>
              <w:jc w:val="both"/>
              <w:rPr>
                <w:rFonts w:ascii="Arial" w:eastAsia="Calibri" w:hAnsi="Arial" w:cs="Arial"/>
                <w:sz w:val="24"/>
                <w:szCs w:val="24"/>
                <w:lang w:val="x-none"/>
              </w:rPr>
            </w:pPr>
            <w:r w:rsidRPr="00C26238">
              <w:rPr>
                <w:rFonts w:ascii="Arial" w:eastAsia="Calibri" w:hAnsi="Arial" w:cs="Arial"/>
                <w:sz w:val="24"/>
                <w:szCs w:val="24"/>
                <w:lang w:val="x-none"/>
              </w:rPr>
              <w:t>Выполнение работ с проектной документацией</w:t>
            </w:r>
          </w:p>
          <w:p w:rsidR="00E31A37" w:rsidRPr="00C26238" w:rsidRDefault="00E31A37" w:rsidP="00C26238">
            <w:pPr>
              <w:numPr>
                <w:ilvl w:val="0"/>
                <w:numId w:val="3"/>
              </w:numPr>
              <w:spacing w:after="0"/>
              <w:jc w:val="both"/>
              <w:rPr>
                <w:rFonts w:ascii="Arial" w:eastAsia="Calibri" w:hAnsi="Arial" w:cs="Arial"/>
                <w:sz w:val="24"/>
                <w:szCs w:val="24"/>
                <w:lang w:val="x-none"/>
              </w:rPr>
            </w:pPr>
            <w:r w:rsidRPr="00C26238">
              <w:rPr>
                <w:rFonts w:ascii="Arial" w:eastAsia="Calibri" w:hAnsi="Arial" w:cs="Arial"/>
                <w:sz w:val="24"/>
                <w:szCs w:val="24"/>
                <w:lang w:val="x-none"/>
              </w:rPr>
              <w:t>Подготовка к монтажу воздушных линий</w:t>
            </w:r>
          </w:p>
          <w:p w:rsidR="00E31A37" w:rsidRPr="00C26238" w:rsidRDefault="00E31A37" w:rsidP="00C26238">
            <w:pPr>
              <w:numPr>
                <w:ilvl w:val="0"/>
                <w:numId w:val="3"/>
              </w:numPr>
              <w:spacing w:after="0"/>
              <w:jc w:val="both"/>
              <w:rPr>
                <w:rFonts w:ascii="Arial" w:eastAsia="Calibri" w:hAnsi="Arial" w:cs="Arial"/>
                <w:sz w:val="24"/>
                <w:szCs w:val="24"/>
                <w:lang w:val="x-none"/>
              </w:rPr>
            </w:pPr>
            <w:r w:rsidRPr="00C26238">
              <w:rPr>
                <w:rFonts w:ascii="Arial" w:eastAsia="Calibri" w:hAnsi="Arial" w:cs="Arial"/>
                <w:sz w:val="24"/>
                <w:szCs w:val="24"/>
                <w:lang w:val="x-none"/>
              </w:rPr>
              <w:t>Выполнение монтажа опор воздушных линий</w:t>
            </w:r>
          </w:p>
          <w:p w:rsidR="00E31A37" w:rsidRPr="00C26238" w:rsidRDefault="00E31A37" w:rsidP="00C26238">
            <w:pPr>
              <w:numPr>
                <w:ilvl w:val="0"/>
                <w:numId w:val="3"/>
              </w:numPr>
              <w:spacing w:after="0"/>
              <w:jc w:val="both"/>
              <w:rPr>
                <w:rFonts w:ascii="Arial" w:eastAsia="Calibri" w:hAnsi="Arial" w:cs="Arial"/>
                <w:sz w:val="24"/>
                <w:szCs w:val="24"/>
                <w:lang w:val="x-none"/>
              </w:rPr>
            </w:pPr>
            <w:r w:rsidRPr="00C26238">
              <w:rPr>
                <w:rFonts w:ascii="Arial" w:eastAsia="Calibri" w:hAnsi="Arial" w:cs="Arial"/>
                <w:sz w:val="24"/>
                <w:szCs w:val="24"/>
                <w:lang w:val="x-none"/>
              </w:rPr>
              <w:t>Выполнение монтажа воздушных линий со сталеалюминевыми проводами</w:t>
            </w:r>
          </w:p>
          <w:p w:rsidR="00E31A37" w:rsidRPr="00C26238" w:rsidRDefault="00E31A37" w:rsidP="00C26238">
            <w:pPr>
              <w:spacing w:after="0"/>
              <w:jc w:val="both"/>
              <w:rPr>
                <w:rFonts w:ascii="Arial" w:eastAsia="Calibri" w:hAnsi="Arial" w:cs="Arial"/>
                <w:b/>
                <w:sz w:val="24"/>
                <w:szCs w:val="24"/>
              </w:rPr>
            </w:pPr>
            <w:r w:rsidRPr="00C26238">
              <w:rPr>
                <w:rFonts w:ascii="Arial" w:eastAsia="Calibri" w:hAnsi="Arial" w:cs="Arial"/>
                <w:sz w:val="24"/>
                <w:szCs w:val="24"/>
                <w:lang w:val="x-none"/>
              </w:rPr>
              <w:t>Выполнение монтажа воздушных линий с изолированными проводами</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144</w:t>
            </w:r>
          </w:p>
        </w:tc>
        <w:tc>
          <w:tcPr>
            <w:tcW w:w="2204" w:type="dxa"/>
          </w:tcPr>
          <w:p w:rsidR="00E31A37" w:rsidRPr="00705914" w:rsidRDefault="00E31A37" w:rsidP="00441B91">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w:t>
            </w:r>
            <w:r>
              <w:rPr>
                <w:rFonts w:ascii="Arial" w:eastAsia="Times New Roman" w:hAnsi="Arial" w:cs="Arial"/>
                <w:sz w:val="24"/>
                <w:szCs w:val="24"/>
                <w:lang w:eastAsia="ru-RU"/>
              </w:rPr>
              <w:t>2</w:t>
            </w:r>
            <w:r w:rsidRPr="00705914">
              <w:rPr>
                <w:rFonts w:ascii="Arial" w:eastAsia="Times New Roman" w:hAnsi="Arial" w:cs="Arial"/>
                <w:sz w:val="24"/>
                <w:szCs w:val="24"/>
                <w:lang w:eastAsia="ru-RU"/>
              </w:rPr>
              <w:t xml:space="preserve">.1, </w:t>
            </w:r>
            <w:r>
              <w:rPr>
                <w:rFonts w:ascii="Arial" w:eastAsia="Times New Roman" w:hAnsi="Arial" w:cs="Arial"/>
                <w:sz w:val="24"/>
                <w:szCs w:val="24"/>
                <w:lang w:eastAsia="ru-RU"/>
              </w:rPr>
              <w:t>ПК 2.2,</w:t>
            </w:r>
          </w:p>
          <w:p w:rsidR="00E31A37" w:rsidRPr="00705914" w:rsidRDefault="00E31A37" w:rsidP="00441B91">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E31A37" w:rsidRPr="00387A70" w:rsidRDefault="00E31A37" w:rsidP="00441B91">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E31A37" w:rsidRPr="00C26238" w:rsidTr="00AE4994">
        <w:tc>
          <w:tcPr>
            <w:tcW w:w="10598" w:type="dxa"/>
            <w:gridSpan w:val="3"/>
          </w:tcPr>
          <w:p w:rsidR="00E31A37" w:rsidRPr="00C26238" w:rsidRDefault="00E31A37" w:rsidP="00C26238">
            <w:pPr>
              <w:tabs>
                <w:tab w:val="left" w:pos="2006"/>
              </w:tabs>
              <w:spacing w:after="0"/>
              <w:jc w:val="both"/>
              <w:rPr>
                <w:rFonts w:ascii="Arial" w:eastAsia="Calibri" w:hAnsi="Arial" w:cs="Arial"/>
                <w:b/>
                <w:bCs/>
                <w:sz w:val="24"/>
                <w:szCs w:val="24"/>
              </w:rPr>
            </w:pPr>
            <w:r w:rsidRPr="00C26238">
              <w:rPr>
                <w:rFonts w:ascii="Arial" w:eastAsia="Times New Roman" w:hAnsi="Arial" w:cs="Arial"/>
                <w:b/>
                <w:bCs/>
                <w:sz w:val="24"/>
                <w:szCs w:val="24"/>
                <w:lang w:eastAsia="ru-RU"/>
              </w:rPr>
              <w:t>Промежуточная аттестация</w:t>
            </w:r>
            <w:r>
              <w:rPr>
                <w:rFonts w:ascii="Arial" w:eastAsia="Calibri" w:hAnsi="Arial" w:cs="Arial"/>
                <w:b/>
                <w:bCs/>
                <w:sz w:val="24"/>
                <w:szCs w:val="24"/>
              </w:rPr>
              <w:t xml:space="preserve"> в форме экзамена</w:t>
            </w:r>
          </w:p>
        </w:tc>
        <w:tc>
          <w:tcPr>
            <w:tcW w:w="1984" w:type="dxa"/>
          </w:tcPr>
          <w:p w:rsidR="00E31A37" w:rsidRPr="00C26238" w:rsidRDefault="00E31A37" w:rsidP="005B73DA">
            <w:pPr>
              <w:tabs>
                <w:tab w:val="left" w:pos="2006"/>
              </w:tabs>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6</w:t>
            </w:r>
          </w:p>
        </w:tc>
        <w:tc>
          <w:tcPr>
            <w:tcW w:w="2204" w:type="dxa"/>
          </w:tcPr>
          <w:p w:rsidR="00E31A37" w:rsidRPr="00C26238" w:rsidRDefault="00E31A37" w:rsidP="005B73DA">
            <w:pPr>
              <w:tabs>
                <w:tab w:val="left" w:pos="2006"/>
              </w:tabs>
              <w:spacing w:after="0"/>
              <w:jc w:val="center"/>
              <w:rPr>
                <w:rFonts w:ascii="Arial" w:eastAsia="Times New Roman" w:hAnsi="Arial" w:cs="Arial"/>
                <w:b/>
                <w:bCs/>
                <w:sz w:val="24"/>
                <w:szCs w:val="24"/>
                <w:lang w:eastAsia="ru-RU"/>
              </w:rPr>
            </w:pPr>
          </w:p>
        </w:tc>
      </w:tr>
      <w:tr w:rsidR="00E31A37" w:rsidRPr="00C26238" w:rsidTr="00AE4994">
        <w:tc>
          <w:tcPr>
            <w:tcW w:w="10598" w:type="dxa"/>
            <w:gridSpan w:val="3"/>
          </w:tcPr>
          <w:p w:rsidR="00E31A37" w:rsidRPr="00C26238" w:rsidRDefault="00E31A37" w:rsidP="00C26238">
            <w:pPr>
              <w:spacing w:after="0"/>
              <w:jc w:val="both"/>
              <w:rPr>
                <w:rFonts w:ascii="Arial" w:eastAsia="Calibri" w:hAnsi="Arial" w:cs="Arial"/>
                <w:b/>
                <w:bCs/>
                <w:sz w:val="24"/>
                <w:szCs w:val="24"/>
              </w:rPr>
            </w:pPr>
            <w:r>
              <w:rPr>
                <w:rFonts w:ascii="Arial" w:eastAsia="Calibri" w:hAnsi="Arial" w:cs="Arial"/>
                <w:b/>
                <w:bCs/>
                <w:sz w:val="24"/>
                <w:szCs w:val="24"/>
              </w:rPr>
              <w:t xml:space="preserve">Всего </w:t>
            </w:r>
          </w:p>
        </w:tc>
        <w:tc>
          <w:tcPr>
            <w:tcW w:w="1984" w:type="dxa"/>
          </w:tcPr>
          <w:p w:rsidR="00E31A37" w:rsidRPr="00C26238" w:rsidRDefault="00E31A37" w:rsidP="005B73DA">
            <w:pPr>
              <w:spacing w:after="0"/>
              <w:jc w:val="center"/>
              <w:rPr>
                <w:rFonts w:ascii="Arial" w:eastAsia="Calibri" w:hAnsi="Arial" w:cs="Arial"/>
                <w:b/>
                <w:bCs/>
                <w:sz w:val="24"/>
                <w:szCs w:val="24"/>
              </w:rPr>
            </w:pPr>
            <w:r>
              <w:rPr>
                <w:rFonts w:ascii="Arial" w:eastAsia="Calibri" w:hAnsi="Arial" w:cs="Arial"/>
                <w:b/>
                <w:bCs/>
                <w:sz w:val="24"/>
                <w:szCs w:val="24"/>
              </w:rPr>
              <w:t>292</w:t>
            </w:r>
          </w:p>
        </w:tc>
        <w:tc>
          <w:tcPr>
            <w:tcW w:w="2204" w:type="dxa"/>
          </w:tcPr>
          <w:p w:rsidR="00E31A37" w:rsidRPr="00C26238" w:rsidRDefault="00E31A37" w:rsidP="005B73DA">
            <w:pPr>
              <w:spacing w:after="0"/>
              <w:jc w:val="center"/>
              <w:rPr>
                <w:rFonts w:ascii="Arial" w:eastAsia="Calibri" w:hAnsi="Arial" w:cs="Arial"/>
                <w:b/>
                <w:bCs/>
                <w:sz w:val="24"/>
                <w:szCs w:val="24"/>
              </w:rPr>
            </w:pPr>
          </w:p>
        </w:tc>
      </w:tr>
    </w:tbl>
    <w:p w:rsidR="00C26238" w:rsidRDefault="00C26238" w:rsidP="00C26238">
      <w:pPr>
        <w:spacing w:after="120"/>
        <w:jc w:val="both"/>
        <w:outlineLvl w:val="1"/>
        <w:rPr>
          <w:rFonts w:ascii="Arial" w:eastAsia="Segoe UI" w:hAnsi="Arial" w:cs="Arial"/>
          <w:b/>
          <w:bCs/>
          <w:sz w:val="24"/>
          <w:szCs w:val="24"/>
          <w:lang w:eastAsia="ru-RU"/>
        </w:rPr>
      </w:pPr>
    </w:p>
    <w:p w:rsidR="00AE4994" w:rsidRDefault="00AE4994" w:rsidP="00C26238">
      <w:pPr>
        <w:spacing w:after="120"/>
        <w:jc w:val="both"/>
        <w:outlineLvl w:val="1"/>
        <w:rPr>
          <w:rFonts w:ascii="Arial" w:eastAsia="Segoe UI" w:hAnsi="Arial" w:cs="Arial"/>
          <w:b/>
          <w:bCs/>
          <w:sz w:val="24"/>
          <w:szCs w:val="24"/>
          <w:lang w:eastAsia="ru-RU"/>
        </w:rPr>
      </w:pPr>
    </w:p>
    <w:p w:rsidR="00AE4994" w:rsidRDefault="00AE4994" w:rsidP="00C26238">
      <w:pPr>
        <w:spacing w:after="120"/>
        <w:jc w:val="both"/>
        <w:outlineLvl w:val="1"/>
        <w:rPr>
          <w:rFonts w:ascii="Arial" w:eastAsia="Segoe UI" w:hAnsi="Arial" w:cs="Arial"/>
          <w:b/>
          <w:bCs/>
          <w:sz w:val="24"/>
          <w:szCs w:val="24"/>
          <w:lang w:eastAsia="ru-RU"/>
        </w:rPr>
      </w:pPr>
    </w:p>
    <w:p w:rsidR="00E31A37" w:rsidRDefault="00E31A37" w:rsidP="00C26238">
      <w:pPr>
        <w:spacing w:after="120"/>
        <w:jc w:val="both"/>
        <w:outlineLvl w:val="1"/>
        <w:rPr>
          <w:rFonts w:ascii="Arial" w:eastAsia="Segoe UI" w:hAnsi="Arial" w:cs="Arial"/>
          <w:b/>
          <w:bCs/>
          <w:sz w:val="24"/>
          <w:szCs w:val="24"/>
          <w:lang w:eastAsia="ru-RU"/>
        </w:rPr>
      </w:pPr>
    </w:p>
    <w:p w:rsidR="00E31A37" w:rsidRDefault="00E31A37" w:rsidP="00C26238">
      <w:pPr>
        <w:spacing w:after="120"/>
        <w:jc w:val="both"/>
        <w:outlineLvl w:val="1"/>
        <w:rPr>
          <w:rFonts w:ascii="Arial" w:eastAsia="Segoe UI" w:hAnsi="Arial" w:cs="Arial"/>
          <w:b/>
          <w:bCs/>
          <w:sz w:val="24"/>
          <w:szCs w:val="24"/>
          <w:lang w:eastAsia="ru-RU"/>
        </w:rPr>
      </w:pPr>
    </w:p>
    <w:p w:rsidR="00E31A37" w:rsidRDefault="00E31A37" w:rsidP="00C26238">
      <w:pPr>
        <w:spacing w:after="120"/>
        <w:jc w:val="both"/>
        <w:outlineLvl w:val="1"/>
        <w:rPr>
          <w:rFonts w:ascii="Arial" w:eastAsia="Segoe UI" w:hAnsi="Arial" w:cs="Arial"/>
          <w:b/>
          <w:bCs/>
          <w:sz w:val="24"/>
          <w:szCs w:val="24"/>
          <w:lang w:eastAsia="ru-RU"/>
        </w:rPr>
      </w:pPr>
    </w:p>
    <w:p w:rsidR="00E31A37" w:rsidRDefault="00E31A37" w:rsidP="00C26238">
      <w:pPr>
        <w:spacing w:after="120"/>
        <w:jc w:val="both"/>
        <w:outlineLvl w:val="1"/>
        <w:rPr>
          <w:rFonts w:ascii="Arial" w:eastAsia="Segoe UI" w:hAnsi="Arial" w:cs="Arial"/>
          <w:b/>
          <w:bCs/>
          <w:sz w:val="24"/>
          <w:szCs w:val="24"/>
          <w:lang w:eastAsia="ru-RU"/>
        </w:rPr>
      </w:pPr>
    </w:p>
    <w:p w:rsidR="00E31A37" w:rsidRDefault="00E31A37" w:rsidP="00C26238">
      <w:pPr>
        <w:spacing w:after="120"/>
        <w:jc w:val="both"/>
        <w:outlineLvl w:val="1"/>
        <w:rPr>
          <w:rFonts w:ascii="Arial" w:eastAsia="Segoe UI" w:hAnsi="Arial" w:cs="Arial"/>
          <w:b/>
          <w:bCs/>
          <w:sz w:val="24"/>
          <w:szCs w:val="24"/>
          <w:lang w:eastAsia="ru-RU"/>
        </w:rPr>
      </w:pPr>
    </w:p>
    <w:p w:rsidR="00D160B4" w:rsidRDefault="00D160B4">
      <w:pPr>
        <w:rPr>
          <w:rFonts w:ascii="Arial" w:eastAsia="Segoe UI" w:hAnsi="Arial" w:cs="Arial"/>
          <w:b/>
          <w:bCs/>
          <w:sz w:val="24"/>
          <w:szCs w:val="24"/>
          <w:lang w:eastAsia="ru-RU"/>
        </w:rPr>
      </w:pPr>
      <w:r>
        <w:rPr>
          <w:rFonts w:ascii="Arial" w:eastAsia="Segoe UI" w:hAnsi="Arial" w:cs="Arial"/>
          <w:b/>
          <w:bCs/>
          <w:sz w:val="24"/>
          <w:szCs w:val="24"/>
          <w:lang w:eastAsia="ru-RU"/>
        </w:rPr>
        <w:br w:type="page"/>
      </w:r>
    </w:p>
    <w:p w:rsidR="00D160B4" w:rsidRDefault="00D160B4" w:rsidP="00C26238">
      <w:pPr>
        <w:spacing w:after="120"/>
        <w:jc w:val="both"/>
        <w:outlineLvl w:val="1"/>
        <w:rPr>
          <w:rFonts w:ascii="Arial" w:eastAsia="Segoe UI" w:hAnsi="Arial" w:cs="Arial"/>
          <w:b/>
          <w:bCs/>
          <w:sz w:val="24"/>
          <w:szCs w:val="24"/>
          <w:lang w:eastAsia="ru-RU"/>
        </w:rPr>
        <w:sectPr w:rsidR="00D160B4" w:rsidSect="002C4628">
          <w:pgSz w:w="16838" w:h="11906" w:orient="landscape"/>
          <w:pgMar w:top="850" w:right="1134" w:bottom="1701" w:left="1134" w:header="708" w:footer="708" w:gutter="0"/>
          <w:cols w:space="708"/>
          <w:docGrid w:linePitch="360"/>
        </w:sectPr>
      </w:pPr>
    </w:p>
    <w:p w:rsidR="00C26238" w:rsidRPr="00C26238" w:rsidRDefault="00C26238" w:rsidP="00C26238">
      <w:pPr>
        <w:keepNext/>
        <w:spacing w:after="120"/>
        <w:jc w:val="both"/>
        <w:outlineLvl w:val="0"/>
        <w:rPr>
          <w:rFonts w:ascii="Arial" w:eastAsia="Segoe UI" w:hAnsi="Arial" w:cs="Arial"/>
          <w:b/>
          <w:bCs/>
          <w:caps/>
          <w:kern w:val="32"/>
          <w:sz w:val="24"/>
          <w:szCs w:val="24"/>
          <w:lang w:val="x-none" w:eastAsia="x-none"/>
        </w:rPr>
      </w:pPr>
      <w:r w:rsidRPr="00C26238">
        <w:rPr>
          <w:rFonts w:ascii="Arial" w:eastAsia="Times New Roman" w:hAnsi="Arial" w:cs="Arial"/>
          <w:b/>
          <w:bCs/>
          <w:caps/>
          <w:kern w:val="32"/>
          <w:sz w:val="24"/>
          <w:szCs w:val="24"/>
          <w:lang w:eastAsia="ru-RU"/>
        </w:rPr>
        <w:lastRenderedPageBreak/>
        <w:t xml:space="preserve">                    </w:t>
      </w:r>
      <w:r w:rsidRPr="00C26238">
        <w:rPr>
          <w:rFonts w:ascii="Arial" w:eastAsia="Segoe UI" w:hAnsi="Arial" w:cs="Arial"/>
          <w:b/>
          <w:bCs/>
          <w:caps/>
          <w:kern w:val="32"/>
          <w:sz w:val="24"/>
          <w:szCs w:val="24"/>
          <w:lang w:val="x-none" w:eastAsia="x-none"/>
        </w:rPr>
        <w:t>3. Условия реализации профессионального модуля</w:t>
      </w:r>
    </w:p>
    <w:p w:rsidR="00C26238" w:rsidRPr="00C26238" w:rsidRDefault="00C26238" w:rsidP="00C26238">
      <w:pPr>
        <w:spacing w:after="120"/>
        <w:ind w:firstLine="709"/>
        <w:jc w:val="both"/>
        <w:outlineLvl w:val="1"/>
        <w:rPr>
          <w:rFonts w:ascii="Arial" w:eastAsia="Segoe UI" w:hAnsi="Arial" w:cs="Arial"/>
          <w:b/>
          <w:bCs/>
          <w:sz w:val="24"/>
          <w:szCs w:val="24"/>
          <w:lang w:eastAsia="ru-RU"/>
        </w:rPr>
      </w:pPr>
      <w:r w:rsidRPr="00C26238">
        <w:rPr>
          <w:rFonts w:ascii="Arial" w:eastAsia="Segoe UI" w:hAnsi="Arial" w:cs="Arial"/>
          <w:b/>
          <w:bCs/>
          <w:sz w:val="24"/>
          <w:szCs w:val="24"/>
          <w:lang w:eastAsia="ru-RU"/>
        </w:rPr>
        <w:t>3.1. Материально-техническое обеспечение</w:t>
      </w:r>
    </w:p>
    <w:p w:rsidR="00C26238" w:rsidRPr="00C26238" w:rsidRDefault="00C26238" w:rsidP="00C26238">
      <w:pPr>
        <w:suppressAutoHyphens/>
        <w:spacing w:after="0"/>
        <w:ind w:firstLine="709"/>
        <w:jc w:val="both"/>
        <w:rPr>
          <w:rFonts w:ascii="Arial" w:eastAsia="Calibri" w:hAnsi="Arial" w:cs="Arial"/>
          <w:bCs/>
          <w:sz w:val="24"/>
          <w:szCs w:val="24"/>
        </w:rPr>
      </w:pPr>
      <w:r w:rsidRPr="00C26238">
        <w:rPr>
          <w:rFonts w:ascii="Arial" w:eastAsia="Calibri" w:hAnsi="Arial" w:cs="Arial"/>
          <w:bCs/>
          <w:sz w:val="24"/>
          <w:szCs w:val="24"/>
        </w:rPr>
        <w:t xml:space="preserve">Кабинет «Общепрофессиональных дисциплин и профессиональных модулей» оснащенный </w:t>
      </w:r>
      <w:r w:rsidRPr="00C26238">
        <w:rPr>
          <w:rFonts w:ascii="Arial" w:eastAsia="Calibri" w:hAnsi="Arial" w:cs="Arial"/>
          <w:bCs/>
          <w:iCs/>
          <w:sz w:val="24"/>
          <w:szCs w:val="24"/>
        </w:rPr>
        <w:t>в соответствии с приложением 3 ПОП-П</w:t>
      </w:r>
      <w:r w:rsidRPr="00C26238">
        <w:rPr>
          <w:rFonts w:ascii="Arial" w:eastAsia="Calibri" w:hAnsi="Arial" w:cs="Arial"/>
          <w:bCs/>
          <w:sz w:val="24"/>
          <w:szCs w:val="24"/>
        </w:rPr>
        <w:t xml:space="preserve">. </w:t>
      </w:r>
    </w:p>
    <w:p w:rsidR="00C26238" w:rsidRPr="00C26238" w:rsidRDefault="00C26238" w:rsidP="00C26238">
      <w:pPr>
        <w:suppressAutoHyphens/>
        <w:spacing w:after="0"/>
        <w:ind w:firstLine="709"/>
        <w:jc w:val="both"/>
        <w:rPr>
          <w:rFonts w:ascii="Arial" w:eastAsia="Calibri" w:hAnsi="Arial" w:cs="Arial"/>
          <w:bCs/>
          <w:i/>
          <w:sz w:val="24"/>
          <w:szCs w:val="24"/>
        </w:rPr>
      </w:pPr>
      <w:r w:rsidRPr="00C26238">
        <w:rPr>
          <w:rFonts w:ascii="Arial" w:eastAsia="Calibri" w:hAnsi="Arial" w:cs="Arial"/>
          <w:bCs/>
          <w:sz w:val="24"/>
          <w:szCs w:val="24"/>
        </w:rPr>
        <w:t>Лаборатория «Электроснабжения сельского хозяйства»</w:t>
      </w:r>
      <w:r w:rsidRPr="00C26238">
        <w:rPr>
          <w:rFonts w:ascii="Arial" w:eastAsia="Calibri" w:hAnsi="Arial" w:cs="Arial"/>
          <w:bCs/>
          <w:i/>
          <w:sz w:val="24"/>
          <w:szCs w:val="24"/>
        </w:rPr>
        <w:t xml:space="preserve">, </w:t>
      </w:r>
      <w:r w:rsidRPr="00C26238">
        <w:rPr>
          <w:rFonts w:ascii="Arial" w:eastAsia="Calibri" w:hAnsi="Arial" w:cs="Arial"/>
          <w:bCs/>
          <w:sz w:val="24"/>
          <w:szCs w:val="24"/>
        </w:rPr>
        <w:t xml:space="preserve">оснащенная в соответствии с </w:t>
      </w:r>
      <w:r w:rsidRPr="00C26238">
        <w:rPr>
          <w:rFonts w:ascii="Arial" w:eastAsia="Calibri" w:hAnsi="Arial" w:cs="Arial"/>
          <w:bCs/>
          <w:iCs/>
          <w:sz w:val="24"/>
          <w:szCs w:val="24"/>
        </w:rPr>
        <w:t>приложением 3 ПОП-П</w:t>
      </w:r>
      <w:r w:rsidRPr="00C26238">
        <w:rPr>
          <w:rFonts w:ascii="Arial" w:eastAsia="Calibri" w:hAnsi="Arial" w:cs="Arial"/>
          <w:bCs/>
          <w:i/>
          <w:sz w:val="24"/>
          <w:szCs w:val="24"/>
        </w:rPr>
        <w:t>.</w:t>
      </w:r>
    </w:p>
    <w:p w:rsidR="00C26238" w:rsidRPr="00C26238" w:rsidRDefault="00C26238" w:rsidP="00C26238">
      <w:pPr>
        <w:suppressAutoHyphens/>
        <w:spacing w:after="0"/>
        <w:ind w:firstLine="709"/>
        <w:jc w:val="both"/>
        <w:rPr>
          <w:rFonts w:ascii="Arial" w:eastAsia="Calibri" w:hAnsi="Arial" w:cs="Arial"/>
          <w:bCs/>
          <w:i/>
          <w:iCs/>
          <w:sz w:val="24"/>
          <w:szCs w:val="24"/>
        </w:rPr>
      </w:pPr>
      <w:r w:rsidRPr="00C26238">
        <w:rPr>
          <w:rFonts w:ascii="Arial" w:eastAsia="Calibri" w:hAnsi="Arial" w:cs="Arial"/>
          <w:bCs/>
          <w:sz w:val="24"/>
          <w:szCs w:val="24"/>
        </w:rPr>
        <w:t xml:space="preserve">Мастерская «Электромонтажная», оснащенная в соответствии с </w:t>
      </w:r>
      <w:r w:rsidRPr="00C26238">
        <w:rPr>
          <w:rFonts w:ascii="Arial" w:eastAsia="Calibri" w:hAnsi="Arial" w:cs="Arial"/>
          <w:bCs/>
          <w:iCs/>
          <w:sz w:val="24"/>
          <w:szCs w:val="24"/>
        </w:rPr>
        <w:t>приложением 3 ПОП-П</w:t>
      </w:r>
      <w:r w:rsidRPr="00C26238">
        <w:rPr>
          <w:rFonts w:ascii="Arial" w:eastAsia="Calibri" w:hAnsi="Arial" w:cs="Arial"/>
          <w:bCs/>
          <w:i/>
          <w:iCs/>
          <w:sz w:val="24"/>
          <w:szCs w:val="24"/>
        </w:rPr>
        <w:t>.</w:t>
      </w:r>
    </w:p>
    <w:p w:rsidR="00C26238" w:rsidRPr="00C26238" w:rsidRDefault="00C26238" w:rsidP="00C26238">
      <w:pPr>
        <w:suppressAutoHyphens/>
        <w:spacing w:after="0"/>
        <w:ind w:firstLine="709"/>
        <w:jc w:val="both"/>
        <w:rPr>
          <w:rFonts w:ascii="Arial" w:eastAsia="Calibri" w:hAnsi="Arial" w:cs="Arial"/>
          <w:bCs/>
          <w:i/>
          <w:iCs/>
          <w:sz w:val="24"/>
          <w:szCs w:val="24"/>
        </w:rPr>
      </w:pPr>
      <w:r w:rsidRPr="00C26238">
        <w:rPr>
          <w:rFonts w:ascii="Arial" w:eastAsia="Calibri" w:hAnsi="Arial" w:cs="Arial"/>
          <w:bCs/>
          <w:sz w:val="24"/>
          <w:szCs w:val="24"/>
        </w:rPr>
        <w:t>Оснащенные базы практики (</w:t>
      </w:r>
      <w:r w:rsidRPr="00C26238">
        <w:rPr>
          <w:rFonts w:ascii="Arial" w:eastAsia="Calibri" w:hAnsi="Arial" w:cs="Arial"/>
          <w:sz w:val="24"/>
          <w:szCs w:val="24"/>
        </w:rPr>
        <w:t xml:space="preserve">мастерские/зоны по видам работ), </w:t>
      </w:r>
      <w:r w:rsidRPr="00C26238">
        <w:rPr>
          <w:rFonts w:ascii="Arial" w:eastAsia="Calibri" w:hAnsi="Arial" w:cs="Arial"/>
          <w:bCs/>
          <w:sz w:val="24"/>
          <w:szCs w:val="24"/>
        </w:rPr>
        <w:t xml:space="preserve">оснащенные в соответствии с </w:t>
      </w:r>
      <w:r w:rsidRPr="00C26238">
        <w:rPr>
          <w:rFonts w:ascii="Arial" w:eastAsia="Calibri" w:hAnsi="Arial" w:cs="Arial"/>
          <w:bCs/>
          <w:iCs/>
          <w:sz w:val="24"/>
          <w:szCs w:val="24"/>
        </w:rPr>
        <w:t>приложением 3 ПОП-П</w:t>
      </w:r>
      <w:r w:rsidRPr="00C26238">
        <w:rPr>
          <w:rFonts w:ascii="Arial" w:eastAsia="Calibri" w:hAnsi="Arial" w:cs="Arial"/>
          <w:bCs/>
          <w:i/>
          <w:iCs/>
          <w:sz w:val="24"/>
          <w:szCs w:val="24"/>
        </w:rPr>
        <w:t>.</w:t>
      </w:r>
    </w:p>
    <w:p w:rsidR="00D160B4" w:rsidRDefault="00D160B4" w:rsidP="00C26238">
      <w:pPr>
        <w:spacing w:after="120"/>
        <w:ind w:firstLine="709"/>
        <w:jc w:val="both"/>
        <w:outlineLvl w:val="1"/>
        <w:rPr>
          <w:rFonts w:ascii="Arial" w:eastAsia="Segoe UI" w:hAnsi="Arial" w:cs="Arial"/>
          <w:b/>
          <w:bCs/>
          <w:sz w:val="24"/>
          <w:szCs w:val="24"/>
          <w:lang w:eastAsia="ru-RU"/>
        </w:rPr>
      </w:pPr>
    </w:p>
    <w:p w:rsidR="00C26238" w:rsidRPr="00C26238" w:rsidRDefault="00C26238" w:rsidP="00C26238">
      <w:pPr>
        <w:spacing w:after="120"/>
        <w:ind w:firstLine="709"/>
        <w:jc w:val="both"/>
        <w:outlineLvl w:val="1"/>
        <w:rPr>
          <w:rFonts w:ascii="Arial" w:eastAsia="Times New Roman" w:hAnsi="Arial" w:cs="Arial"/>
          <w:b/>
          <w:bCs/>
          <w:sz w:val="24"/>
          <w:szCs w:val="24"/>
          <w:lang w:eastAsia="ru-RU"/>
        </w:rPr>
      </w:pPr>
      <w:r w:rsidRPr="00C26238">
        <w:rPr>
          <w:rFonts w:ascii="Arial" w:eastAsia="Segoe UI" w:hAnsi="Arial" w:cs="Arial"/>
          <w:b/>
          <w:bCs/>
          <w:sz w:val="24"/>
          <w:szCs w:val="24"/>
          <w:lang w:eastAsia="ru-RU"/>
        </w:rPr>
        <w:t>3.2. Учебно-методическое обеспечение</w:t>
      </w:r>
    </w:p>
    <w:p w:rsidR="00C26238" w:rsidRPr="00C26238" w:rsidRDefault="00C26238" w:rsidP="00C26238">
      <w:pPr>
        <w:spacing w:after="0"/>
        <w:ind w:firstLine="709"/>
        <w:contextualSpacing/>
        <w:jc w:val="both"/>
        <w:rPr>
          <w:rFonts w:ascii="Arial" w:eastAsia="Calibri" w:hAnsi="Arial" w:cs="Arial"/>
          <w:bCs/>
          <w:sz w:val="24"/>
          <w:szCs w:val="24"/>
        </w:rPr>
      </w:pPr>
      <w:r w:rsidRPr="00C26238">
        <w:rPr>
          <w:rFonts w:ascii="Arial" w:eastAsia="Calibri" w:hAnsi="Arial" w:cs="Arial"/>
          <w:bCs/>
          <w:sz w:val="24"/>
          <w:szCs w:val="24"/>
        </w:rPr>
        <w:t>Для реализации программы библиотечный фонд образовательной организации должен иметь п</w:t>
      </w:r>
      <w:r w:rsidRPr="00C26238">
        <w:rPr>
          <w:rFonts w:ascii="Arial" w:eastAsia="Calibri" w:hAnsi="Arial" w:cs="Arial"/>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26238">
        <w:rPr>
          <w:rFonts w:ascii="Arial" w:eastAsia="Calibri" w:hAnsi="Arial" w:cs="Arial"/>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C26238" w:rsidRPr="00C26238" w:rsidRDefault="00C26238" w:rsidP="00C26238">
      <w:pPr>
        <w:spacing w:after="0"/>
        <w:ind w:firstLine="709"/>
        <w:contextualSpacing/>
        <w:jc w:val="both"/>
        <w:rPr>
          <w:rFonts w:ascii="Arial" w:eastAsia="Calibri" w:hAnsi="Arial" w:cs="Arial"/>
          <w:bCs/>
          <w:sz w:val="24"/>
          <w:szCs w:val="24"/>
        </w:rPr>
      </w:pPr>
    </w:p>
    <w:p w:rsidR="00C26238" w:rsidRPr="00C26238" w:rsidRDefault="00C26238" w:rsidP="00C26238">
      <w:pPr>
        <w:spacing w:after="0"/>
        <w:ind w:firstLine="709"/>
        <w:contextualSpacing/>
        <w:jc w:val="both"/>
        <w:rPr>
          <w:rFonts w:ascii="Arial" w:eastAsia="Calibri" w:hAnsi="Arial" w:cs="Arial"/>
          <w:b/>
          <w:sz w:val="24"/>
          <w:szCs w:val="24"/>
        </w:rPr>
      </w:pPr>
      <w:r w:rsidRPr="00C26238">
        <w:rPr>
          <w:rFonts w:ascii="Arial" w:eastAsia="Calibri" w:hAnsi="Arial" w:cs="Arial"/>
          <w:b/>
          <w:sz w:val="24"/>
          <w:szCs w:val="24"/>
        </w:rPr>
        <w:t>3.2.1. Основные печатные и/или электронные издания</w:t>
      </w:r>
    </w:p>
    <w:p w:rsidR="00C26238" w:rsidRPr="00C26238" w:rsidRDefault="00D160B4" w:rsidP="00D160B4">
      <w:pPr>
        <w:spacing w:after="0"/>
        <w:contextualSpacing/>
        <w:jc w:val="both"/>
        <w:rPr>
          <w:rFonts w:ascii="Arial" w:eastAsia="Times New Roman" w:hAnsi="Arial" w:cs="Arial"/>
          <w:iCs/>
          <w:sz w:val="24"/>
          <w:szCs w:val="24"/>
          <w:lang w:eastAsia="ru-RU"/>
        </w:rPr>
      </w:pPr>
      <w:r>
        <w:rPr>
          <w:rFonts w:ascii="Arial" w:eastAsia="Times New Roman" w:hAnsi="Arial" w:cs="Arial"/>
          <w:iCs/>
          <w:sz w:val="24"/>
          <w:szCs w:val="24"/>
          <w:lang w:eastAsia="ru-RU"/>
        </w:rPr>
        <w:t xml:space="preserve">1. </w:t>
      </w:r>
      <w:r w:rsidR="00C26238" w:rsidRPr="00C26238">
        <w:rPr>
          <w:rFonts w:ascii="Arial" w:eastAsia="Times New Roman" w:hAnsi="Arial" w:cs="Arial"/>
          <w:iCs/>
          <w:sz w:val="24"/>
          <w:szCs w:val="24"/>
          <w:lang w:eastAsia="ru-RU"/>
        </w:rPr>
        <w:t xml:space="preserve">Никитенко, Г. В. Электрооборудование, </w:t>
      </w:r>
      <w:proofErr w:type="spellStart"/>
      <w:r w:rsidR="00C26238" w:rsidRPr="00C26238">
        <w:rPr>
          <w:rFonts w:ascii="Arial" w:eastAsia="Times New Roman" w:hAnsi="Arial" w:cs="Arial"/>
          <w:iCs/>
          <w:sz w:val="24"/>
          <w:szCs w:val="24"/>
          <w:lang w:eastAsia="ru-RU"/>
        </w:rPr>
        <w:t>электротехнологии</w:t>
      </w:r>
      <w:proofErr w:type="spellEnd"/>
      <w:r w:rsidR="00C26238" w:rsidRPr="00C26238">
        <w:rPr>
          <w:rFonts w:ascii="Arial" w:eastAsia="Times New Roman" w:hAnsi="Arial" w:cs="Arial"/>
          <w:iCs/>
          <w:sz w:val="24"/>
          <w:szCs w:val="24"/>
          <w:lang w:eastAsia="ru-RU"/>
        </w:rPr>
        <w:t xml:space="preserve"> и электроснабжение сельского хозяйства. Курсовое проектирование / Г. В. Никитенко, Е. В. Коноплев. — 4-е изд., стер. — Санкт-Петербург: Лань, 2024. — 312 с. — ISBN 978-5-507-47381-6. — Текст: электронный // Лань: электронно-библиотечная система. — URL: https://e.lanbook.com/book/366665</w:t>
      </w:r>
    </w:p>
    <w:p w:rsidR="00C26238" w:rsidRPr="00C26238" w:rsidRDefault="00D160B4" w:rsidP="00D160B4">
      <w:pPr>
        <w:spacing w:after="0"/>
        <w:contextualSpacing/>
        <w:jc w:val="both"/>
        <w:rPr>
          <w:rFonts w:ascii="Arial" w:eastAsia="Times New Roman" w:hAnsi="Arial" w:cs="Arial"/>
          <w:iCs/>
          <w:sz w:val="24"/>
          <w:szCs w:val="24"/>
          <w:lang w:eastAsia="ru-RU"/>
        </w:rPr>
      </w:pPr>
      <w:r>
        <w:rPr>
          <w:rFonts w:ascii="Arial" w:eastAsia="Times New Roman" w:hAnsi="Arial" w:cs="Arial"/>
          <w:iCs/>
          <w:sz w:val="24"/>
          <w:szCs w:val="24"/>
          <w:lang w:eastAsia="ru-RU"/>
        </w:rPr>
        <w:t xml:space="preserve">2. </w:t>
      </w:r>
      <w:r w:rsidR="00C26238" w:rsidRPr="00C26238">
        <w:rPr>
          <w:rFonts w:ascii="Arial" w:eastAsia="Times New Roman" w:hAnsi="Arial" w:cs="Arial"/>
          <w:iCs/>
          <w:sz w:val="24"/>
          <w:szCs w:val="24"/>
          <w:lang w:eastAsia="ru-RU"/>
        </w:rPr>
        <w:t>Щербаков, Е. Ф. Электроснабжение и электропотребление в сельском хозяйстве / Е. Ф. Щербаков, Д. С. Александров, А. Л. Дубов. — 3-е изд., стер. — Санкт-Петербург: Лань, 2024. — 392 с. — ISBN 978-5-507-48835-3. — Текст: электронный // Лань: электронно-библиотечная система. — URL: https://e.lanbook.com/book/364805</w:t>
      </w:r>
    </w:p>
    <w:p w:rsidR="00C26238" w:rsidRDefault="00C26238" w:rsidP="00C26238">
      <w:pPr>
        <w:spacing w:after="0"/>
        <w:ind w:firstLine="709"/>
        <w:contextualSpacing/>
        <w:jc w:val="both"/>
        <w:rPr>
          <w:rFonts w:ascii="Arial" w:eastAsia="Calibri" w:hAnsi="Arial" w:cs="Arial"/>
          <w:bCs/>
          <w:iCs/>
          <w:sz w:val="24"/>
          <w:szCs w:val="24"/>
        </w:rPr>
      </w:pPr>
    </w:p>
    <w:p w:rsidR="00D160B4" w:rsidRDefault="00D160B4" w:rsidP="00C26238">
      <w:pPr>
        <w:spacing w:after="0"/>
        <w:ind w:firstLine="709"/>
        <w:contextualSpacing/>
        <w:jc w:val="both"/>
        <w:rPr>
          <w:rFonts w:ascii="Arial" w:eastAsia="Calibri" w:hAnsi="Arial" w:cs="Arial"/>
          <w:bCs/>
          <w:iCs/>
          <w:sz w:val="24"/>
          <w:szCs w:val="24"/>
        </w:rPr>
      </w:pPr>
    </w:p>
    <w:p w:rsidR="00D160B4" w:rsidRDefault="00D160B4" w:rsidP="00C26238">
      <w:pPr>
        <w:spacing w:after="0"/>
        <w:ind w:firstLine="709"/>
        <w:contextualSpacing/>
        <w:jc w:val="both"/>
        <w:rPr>
          <w:rFonts w:ascii="Arial" w:eastAsia="Calibri" w:hAnsi="Arial" w:cs="Arial"/>
          <w:bCs/>
          <w:iCs/>
          <w:sz w:val="24"/>
          <w:szCs w:val="24"/>
        </w:rPr>
      </w:pPr>
    </w:p>
    <w:p w:rsidR="00D160B4" w:rsidRDefault="00D160B4" w:rsidP="00C26238">
      <w:pPr>
        <w:spacing w:after="0"/>
        <w:ind w:firstLine="709"/>
        <w:contextualSpacing/>
        <w:jc w:val="both"/>
        <w:rPr>
          <w:rFonts w:ascii="Arial" w:eastAsia="Calibri" w:hAnsi="Arial" w:cs="Arial"/>
          <w:bCs/>
          <w:iCs/>
          <w:sz w:val="24"/>
          <w:szCs w:val="24"/>
        </w:rPr>
      </w:pPr>
    </w:p>
    <w:p w:rsidR="00D160B4" w:rsidRDefault="00D160B4" w:rsidP="00C26238">
      <w:pPr>
        <w:spacing w:after="0"/>
        <w:ind w:firstLine="709"/>
        <w:contextualSpacing/>
        <w:jc w:val="both"/>
        <w:rPr>
          <w:rFonts w:ascii="Arial" w:eastAsia="Calibri" w:hAnsi="Arial" w:cs="Arial"/>
          <w:bCs/>
          <w:iCs/>
          <w:sz w:val="24"/>
          <w:szCs w:val="24"/>
        </w:rPr>
      </w:pPr>
    </w:p>
    <w:p w:rsidR="00D160B4" w:rsidRDefault="00D160B4" w:rsidP="00C26238">
      <w:pPr>
        <w:spacing w:after="0"/>
        <w:ind w:firstLine="709"/>
        <w:contextualSpacing/>
        <w:jc w:val="both"/>
        <w:rPr>
          <w:rFonts w:ascii="Arial" w:eastAsia="Calibri" w:hAnsi="Arial" w:cs="Arial"/>
          <w:bCs/>
          <w:iCs/>
          <w:sz w:val="24"/>
          <w:szCs w:val="24"/>
        </w:rPr>
      </w:pPr>
    </w:p>
    <w:p w:rsidR="00D160B4" w:rsidRDefault="00D160B4" w:rsidP="00C26238">
      <w:pPr>
        <w:spacing w:after="0"/>
        <w:ind w:firstLine="709"/>
        <w:contextualSpacing/>
        <w:jc w:val="both"/>
        <w:rPr>
          <w:rFonts w:ascii="Arial" w:eastAsia="Calibri" w:hAnsi="Arial" w:cs="Arial"/>
          <w:bCs/>
          <w:iCs/>
          <w:sz w:val="24"/>
          <w:szCs w:val="24"/>
        </w:rPr>
      </w:pPr>
    </w:p>
    <w:p w:rsidR="00D160B4" w:rsidRDefault="00D160B4" w:rsidP="00C26238">
      <w:pPr>
        <w:spacing w:after="0"/>
        <w:ind w:firstLine="709"/>
        <w:contextualSpacing/>
        <w:jc w:val="both"/>
        <w:rPr>
          <w:rFonts w:ascii="Arial" w:eastAsia="Calibri" w:hAnsi="Arial" w:cs="Arial"/>
          <w:bCs/>
          <w:iCs/>
          <w:sz w:val="24"/>
          <w:szCs w:val="24"/>
        </w:rPr>
      </w:pPr>
    </w:p>
    <w:p w:rsidR="00D160B4" w:rsidRPr="00C26238" w:rsidRDefault="00D160B4" w:rsidP="00C26238">
      <w:pPr>
        <w:spacing w:after="0"/>
        <w:ind w:firstLine="709"/>
        <w:contextualSpacing/>
        <w:jc w:val="both"/>
        <w:rPr>
          <w:rFonts w:ascii="Arial" w:eastAsia="Calibri" w:hAnsi="Arial" w:cs="Arial"/>
          <w:bCs/>
          <w:iCs/>
          <w:sz w:val="24"/>
          <w:szCs w:val="24"/>
        </w:rPr>
      </w:pPr>
    </w:p>
    <w:p w:rsidR="00C26238" w:rsidRPr="00C26238" w:rsidRDefault="00C26238" w:rsidP="00C26238">
      <w:pPr>
        <w:spacing w:after="0"/>
        <w:ind w:firstLine="709"/>
        <w:contextualSpacing/>
        <w:jc w:val="both"/>
        <w:rPr>
          <w:rFonts w:ascii="Arial" w:eastAsia="Times New Roman" w:hAnsi="Arial" w:cs="Arial"/>
          <w:sz w:val="24"/>
          <w:szCs w:val="24"/>
          <w:lang w:eastAsia="ru-RU"/>
        </w:rPr>
      </w:pPr>
    </w:p>
    <w:p w:rsidR="00C26238" w:rsidRPr="00C26238" w:rsidRDefault="00C26238" w:rsidP="00D160B4">
      <w:pPr>
        <w:keepNext/>
        <w:spacing w:after="120"/>
        <w:jc w:val="center"/>
        <w:outlineLvl w:val="0"/>
        <w:rPr>
          <w:rFonts w:ascii="Arial" w:eastAsia="Segoe UI" w:hAnsi="Arial" w:cs="Arial"/>
          <w:caps/>
          <w:kern w:val="32"/>
          <w:sz w:val="24"/>
          <w:szCs w:val="24"/>
          <w:lang w:val="x-none" w:eastAsia="x-none"/>
        </w:rPr>
      </w:pPr>
      <w:r w:rsidRPr="00C26238">
        <w:rPr>
          <w:rFonts w:ascii="Arial" w:eastAsia="Segoe UI" w:hAnsi="Arial" w:cs="Arial"/>
          <w:b/>
          <w:bCs/>
          <w:caps/>
          <w:kern w:val="32"/>
          <w:sz w:val="24"/>
          <w:szCs w:val="24"/>
          <w:lang w:val="x-none" w:eastAsia="x-none"/>
        </w:rPr>
        <w:lastRenderedPageBreak/>
        <w:t xml:space="preserve">4. Контроль и оценка результатов освоения </w:t>
      </w:r>
      <w:r w:rsidRPr="00C26238">
        <w:rPr>
          <w:rFonts w:ascii="Arial" w:eastAsia="Segoe UI" w:hAnsi="Arial" w:cs="Arial"/>
          <w:b/>
          <w:bCs/>
          <w:caps/>
          <w:kern w:val="32"/>
          <w:sz w:val="24"/>
          <w:szCs w:val="24"/>
          <w:lang w:val="x-none" w:eastAsia="x-none"/>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5274"/>
        <w:gridCol w:w="2768"/>
      </w:tblGrid>
      <w:tr w:rsidR="00C26238" w:rsidRPr="00C26238" w:rsidTr="00C26238">
        <w:trPr>
          <w:trHeight w:val="23"/>
        </w:trPr>
        <w:tc>
          <w:tcPr>
            <w:tcW w:w="799" w:type="pct"/>
          </w:tcPr>
          <w:p w:rsidR="00C26238" w:rsidRPr="00C26238" w:rsidRDefault="00C26238" w:rsidP="00C26238">
            <w:pPr>
              <w:suppressAutoHyphens/>
              <w:spacing w:after="0"/>
              <w:contextualSpacing/>
              <w:jc w:val="both"/>
              <w:rPr>
                <w:rFonts w:ascii="Arial" w:eastAsia="Calibri" w:hAnsi="Arial" w:cs="Arial"/>
                <w:b/>
                <w:iCs/>
                <w:sz w:val="24"/>
                <w:szCs w:val="24"/>
              </w:rPr>
            </w:pPr>
            <w:r w:rsidRPr="00C26238">
              <w:rPr>
                <w:rFonts w:ascii="Arial" w:eastAsia="Calibri" w:hAnsi="Arial" w:cs="Arial"/>
                <w:b/>
                <w:iCs/>
                <w:sz w:val="24"/>
                <w:szCs w:val="24"/>
              </w:rPr>
              <w:t xml:space="preserve">Код ПК, </w:t>
            </w:r>
            <w:proofErr w:type="gramStart"/>
            <w:r w:rsidRPr="00C26238">
              <w:rPr>
                <w:rFonts w:ascii="Arial" w:eastAsia="Calibri" w:hAnsi="Arial" w:cs="Arial"/>
                <w:b/>
                <w:iCs/>
                <w:sz w:val="24"/>
                <w:szCs w:val="24"/>
              </w:rPr>
              <w:t>ОК</w:t>
            </w:r>
            <w:proofErr w:type="gramEnd"/>
          </w:p>
        </w:tc>
        <w:tc>
          <w:tcPr>
            <w:tcW w:w="2755" w:type="pct"/>
            <w:vAlign w:val="center"/>
          </w:tcPr>
          <w:p w:rsidR="00C26238" w:rsidRPr="00C26238" w:rsidRDefault="00C26238" w:rsidP="00C26238">
            <w:pPr>
              <w:suppressAutoHyphens/>
              <w:spacing w:after="0"/>
              <w:contextualSpacing/>
              <w:jc w:val="both"/>
              <w:rPr>
                <w:rFonts w:ascii="Arial" w:eastAsia="Calibri" w:hAnsi="Arial" w:cs="Arial"/>
                <w:b/>
                <w:sz w:val="24"/>
                <w:szCs w:val="24"/>
              </w:rPr>
            </w:pPr>
            <w:r w:rsidRPr="00C26238">
              <w:rPr>
                <w:rFonts w:ascii="Arial" w:eastAsia="Calibri" w:hAnsi="Arial" w:cs="Arial"/>
                <w:b/>
                <w:iCs/>
                <w:sz w:val="24"/>
                <w:szCs w:val="24"/>
              </w:rPr>
              <w:t xml:space="preserve">Критерии оценки результата </w:t>
            </w:r>
            <w:r w:rsidRPr="00C26238">
              <w:rPr>
                <w:rFonts w:ascii="Arial" w:eastAsia="Calibri" w:hAnsi="Arial" w:cs="Arial"/>
                <w:b/>
                <w:iCs/>
                <w:sz w:val="24"/>
                <w:szCs w:val="24"/>
              </w:rPr>
              <w:br/>
              <w:t>(показатели освоенности компетенций)</w:t>
            </w:r>
          </w:p>
        </w:tc>
        <w:tc>
          <w:tcPr>
            <w:tcW w:w="1446" w:type="pct"/>
            <w:vAlign w:val="center"/>
          </w:tcPr>
          <w:p w:rsidR="00C26238" w:rsidRPr="00C26238" w:rsidRDefault="00C26238" w:rsidP="00D160B4">
            <w:pPr>
              <w:suppressAutoHyphens/>
              <w:spacing w:after="0"/>
              <w:contextualSpacing/>
              <w:jc w:val="both"/>
              <w:rPr>
                <w:rFonts w:ascii="Arial" w:eastAsia="Calibri" w:hAnsi="Arial" w:cs="Arial"/>
                <w:b/>
                <w:sz w:val="24"/>
                <w:szCs w:val="24"/>
              </w:rPr>
            </w:pPr>
            <w:r w:rsidRPr="00C26238">
              <w:rPr>
                <w:rFonts w:ascii="Arial" w:eastAsia="Calibri" w:hAnsi="Arial" w:cs="Arial"/>
                <w:b/>
                <w:sz w:val="24"/>
                <w:szCs w:val="24"/>
              </w:rPr>
              <w:t>Формы контроля и методы оценки</w:t>
            </w:r>
          </w:p>
        </w:tc>
      </w:tr>
      <w:tr w:rsidR="00C26238" w:rsidRPr="00C26238" w:rsidTr="00C26238">
        <w:trPr>
          <w:trHeight w:val="23"/>
        </w:trPr>
        <w:tc>
          <w:tcPr>
            <w:tcW w:w="799" w:type="pct"/>
          </w:tcPr>
          <w:p w:rsidR="00C26238" w:rsidRPr="00C26238" w:rsidRDefault="00C26238" w:rsidP="00C26238">
            <w:pPr>
              <w:spacing w:after="0"/>
              <w:jc w:val="both"/>
              <w:rPr>
                <w:rFonts w:ascii="Arial" w:eastAsia="Calibri" w:hAnsi="Arial" w:cs="Arial"/>
                <w:bCs/>
                <w:iCs/>
                <w:sz w:val="24"/>
                <w:szCs w:val="24"/>
              </w:rPr>
            </w:pPr>
            <w:r w:rsidRPr="00C26238">
              <w:rPr>
                <w:rFonts w:ascii="Arial" w:eastAsia="Calibri" w:hAnsi="Arial" w:cs="Arial"/>
                <w:bCs/>
                <w:iCs/>
                <w:sz w:val="24"/>
                <w:szCs w:val="24"/>
              </w:rPr>
              <w:t>ПК 2.1.</w:t>
            </w:r>
          </w:p>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ОК.01</w:t>
            </w:r>
          </w:p>
        </w:tc>
        <w:tc>
          <w:tcPr>
            <w:tcW w:w="2755" w:type="pct"/>
          </w:tcPr>
          <w:p w:rsidR="00C26238" w:rsidRPr="00C26238" w:rsidRDefault="00C26238" w:rsidP="00C26238">
            <w:pPr>
              <w:suppressAutoHyphens/>
              <w:spacing w:after="0"/>
              <w:contextualSpacing/>
              <w:jc w:val="both"/>
              <w:rPr>
                <w:rFonts w:ascii="Arial" w:eastAsia="Calibri" w:hAnsi="Arial" w:cs="Arial"/>
                <w:sz w:val="24"/>
                <w:szCs w:val="24"/>
              </w:rPr>
            </w:pPr>
            <w:r w:rsidRPr="00C26238">
              <w:rPr>
                <w:rFonts w:ascii="Arial" w:eastAsia="Calibri" w:hAnsi="Arial" w:cs="Arial"/>
                <w:sz w:val="24"/>
                <w:szCs w:val="24"/>
              </w:rPr>
              <w:t xml:space="preserve">Выполнение работ </w:t>
            </w:r>
            <w:r w:rsidRPr="00C26238">
              <w:rPr>
                <w:rFonts w:ascii="Arial" w:eastAsia="Calibri" w:hAnsi="Arial" w:cs="Arial"/>
                <w:bCs/>
                <w:sz w:val="24"/>
                <w:szCs w:val="24"/>
              </w:rPr>
              <w:t>по бесперебойному энергоснабжению сельскохозяйственного предприятия</w:t>
            </w:r>
            <w:r w:rsidRPr="00C26238">
              <w:rPr>
                <w:rFonts w:ascii="Arial" w:eastAsia="Calibri" w:hAnsi="Arial" w:cs="Arial"/>
                <w:sz w:val="24"/>
                <w:szCs w:val="24"/>
              </w:rPr>
              <w:t xml:space="preserve"> </w:t>
            </w:r>
            <w:r w:rsidRPr="00C26238">
              <w:rPr>
                <w:rFonts w:ascii="Arial" w:eastAsia="Calibri" w:hAnsi="Arial" w:cs="Arial"/>
                <w:bCs/>
                <w:sz w:val="24"/>
                <w:szCs w:val="24"/>
              </w:rPr>
              <w:t>в соответствии с установленными регламентами с соблюдением правил безопасности труда, санитарными нормами</w:t>
            </w:r>
          </w:p>
        </w:tc>
        <w:tc>
          <w:tcPr>
            <w:tcW w:w="1446" w:type="pct"/>
          </w:tcPr>
          <w:p w:rsidR="00C26238" w:rsidRPr="00C26238" w:rsidRDefault="00C26238" w:rsidP="00C26238">
            <w:pPr>
              <w:suppressAutoHyphens/>
              <w:spacing w:after="0"/>
              <w:contextualSpacing/>
              <w:jc w:val="both"/>
              <w:rPr>
                <w:rFonts w:ascii="Arial" w:eastAsia="Calibri" w:hAnsi="Arial" w:cs="Arial"/>
                <w:sz w:val="24"/>
                <w:szCs w:val="24"/>
              </w:rPr>
            </w:pPr>
            <w:r w:rsidRPr="00C26238">
              <w:rPr>
                <w:rFonts w:ascii="Arial" w:eastAsia="Calibri" w:hAnsi="Arial" w:cs="Arial"/>
                <w:sz w:val="24"/>
                <w:szCs w:val="24"/>
              </w:rPr>
              <w:t>Все виды опроса, защита результатов практических занятий; защита курсового проекта; отчет по производственной практике.</w:t>
            </w:r>
          </w:p>
        </w:tc>
      </w:tr>
      <w:tr w:rsidR="00C26238" w:rsidRPr="00C26238" w:rsidTr="00C26238">
        <w:trPr>
          <w:trHeight w:val="23"/>
        </w:trPr>
        <w:tc>
          <w:tcPr>
            <w:tcW w:w="799" w:type="pct"/>
          </w:tcPr>
          <w:p w:rsidR="00C26238" w:rsidRPr="00C26238" w:rsidRDefault="00C26238" w:rsidP="00C26238">
            <w:pPr>
              <w:spacing w:after="0"/>
              <w:jc w:val="both"/>
              <w:rPr>
                <w:rFonts w:ascii="Arial" w:eastAsia="Calibri" w:hAnsi="Arial" w:cs="Arial"/>
                <w:bCs/>
                <w:iCs/>
                <w:sz w:val="24"/>
                <w:szCs w:val="24"/>
              </w:rPr>
            </w:pPr>
            <w:r w:rsidRPr="00C26238">
              <w:rPr>
                <w:rFonts w:ascii="Arial" w:eastAsia="Calibri" w:hAnsi="Arial" w:cs="Arial"/>
                <w:bCs/>
                <w:iCs/>
                <w:sz w:val="24"/>
                <w:szCs w:val="24"/>
              </w:rPr>
              <w:t>ПК 2.2</w:t>
            </w:r>
          </w:p>
          <w:p w:rsidR="00C26238" w:rsidRPr="00C26238" w:rsidRDefault="00C26238" w:rsidP="00C26238">
            <w:pPr>
              <w:spacing w:after="0"/>
              <w:jc w:val="both"/>
              <w:rPr>
                <w:rFonts w:ascii="Arial" w:eastAsia="Calibri" w:hAnsi="Arial" w:cs="Arial"/>
                <w:bCs/>
                <w:sz w:val="24"/>
                <w:szCs w:val="24"/>
              </w:rPr>
            </w:pPr>
            <w:r w:rsidRPr="00C26238">
              <w:rPr>
                <w:rFonts w:ascii="Arial" w:eastAsia="Calibri" w:hAnsi="Arial" w:cs="Arial"/>
                <w:bCs/>
                <w:sz w:val="24"/>
                <w:szCs w:val="24"/>
              </w:rPr>
              <w:t>ОК.01</w:t>
            </w:r>
          </w:p>
        </w:tc>
        <w:tc>
          <w:tcPr>
            <w:tcW w:w="2755" w:type="pct"/>
          </w:tcPr>
          <w:p w:rsidR="00C26238" w:rsidRPr="00C26238" w:rsidRDefault="00C26238" w:rsidP="00C26238">
            <w:pPr>
              <w:suppressAutoHyphens/>
              <w:spacing w:after="0"/>
              <w:contextualSpacing/>
              <w:jc w:val="both"/>
              <w:rPr>
                <w:rFonts w:ascii="Arial" w:eastAsia="Calibri" w:hAnsi="Arial" w:cs="Arial"/>
                <w:sz w:val="24"/>
                <w:szCs w:val="24"/>
              </w:rPr>
            </w:pPr>
            <w:r w:rsidRPr="00C26238">
              <w:rPr>
                <w:rFonts w:ascii="Arial" w:eastAsia="Calibri" w:hAnsi="Arial" w:cs="Arial"/>
                <w:bCs/>
                <w:iCs/>
                <w:sz w:val="24"/>
                <w:szCs w:val="24"/>
              </w:rPr>
              <w:t>Выполнение работ по планированию основных показателей в области обеспечения работоспособности электрического хозяйства сельскохозяйственных потребителей, автоматизированных и роботизированных систем</w:t>
            </w:r>
            <w:r w:rsidRPr="00C26238">
              <w:rPr>
                <w:rFonts w:ascii="Arial" w:eastAsia="Calibri" w:hAnsi="Arial" w:cs="Arial"/>
                <w:sz w:val="24"/>
                <w:szCs w:val="24"/>
              </w:rPr>
              <w:t xml:space="preserve"> в соответствии с установленными регламентами с соблюдением правил безопасности труда, санитарными нормами</w:t>
            </w:r>
          </w:p>
        </w:tc>
        <w:tc>
          <w:tcPr>
            <w:tcW w:w="1446" w:type="pct"/>
          </w:tcPr>
          <w:p w:rsidR="00C26238" w:rsidRPr="00C26238" w:rsidRDefault="00C26238" w:rsidP="00C26238">
            <w:pPr>
              <w:suppressAutoHyphens/>
              <w:spacing w:after="0"/>
              <w:contextualSpacing/>
              <w:jc w:val="both"/>
              <w:rPr>
                <w:rFonts w:ascii="Arial" w:eastAsia="Calibri" w:hAnsi="Arial" w:cs="Arial"/>
                <w:sz w:val="24"/>
                <w:szCs w:val="24"/>
              </w:rPr>
            </w:pPr>
          </w:p>
        </w:tc>
      </w:tr>
    </w:tbl>
    <w:p w:rsidR="00C26238" w:rsidRPr="00C26238" w:rsidRDefault="00C26238" w:rsidP="00C26238">
      <w:pPr>
        <w:jc w:val="both"/>
        <w:rPr>
          <w:rFonts w:ascii="Arial" w:hAnsi="Arial" w:cs="Arial"/>
          <w:sz w:val="24"/>
          <w:szCs w:val="24"/>
        </w:rPr>
      </w:pPr>
    </w:p>
    <w:sectPr w:rsidR="00C26238" w:rsidRPr="00C26238" w:rsidSect="00D160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462" w:rsidRDefault="001D3462" w:rsidP="00C26238">
      <w:pPr>
        <w:spacing w:after="0" w:line="240" w:lineRule="auto"/>
      </w:pPr>
      <w:r>
        <w:separator/>
      </w:r>
    </w:p>
  </w:endnote>
  <w:endnote w:type="continuationSeparator" w:id="0">
    <w:p w:rsidR="001D3462" w:rsidRDefault="001D3462" w:rsidP="00C26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8575313"/>
      <w:docPartObj>
        <w:docPartGallery w:val="Page Numbers (Bottom of Page)"/>
        <w:docPartUnique/>
      </w:docPartObj>
    </w:sdtPr>
    <w:sdtContent>
      <w:p w:rsidR="0033487E" w:rsidRDefault="0033487E">
        <w:pPr>
          <w:pStyle w:val="ab"/>
          <w:jc w:val="right"/>
        </w:pPr>
        <w:r>
          <w:fldChar w:fldCharType="begin"/>
        </w:r>
        <w:r>
          <w:instrText>PAGE   \* MERGEFORMAT</w:instrText>
        </w:r>
        <w:r>
          <w:fldChar w:fldCharType="separate"/>
        </w:r>
        <w:r w:rsidR="00C87323">
          <w:rPr>
            <w:noProof/>
          </w:rPr>
          <w:t>1</w:t>
        </w:r>
        <w:r>
          <w:fldChar w:fldCharType="end"/>
        </w:r>
      </w:p>
    </w:sdtContent>
  </w:sdt>
  <w:p w:rsidR="0033487E" w:rsidRDefault="0033487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462" w:rsidRDefault="001D3462" w:rsidP="00C26238">
      <w:pPr>
        <w:spacing w:after="0" w:line="240" w:lineRule="auto"/>
      </w:pPr>
      <w:r>
        <w:separator/>
      </w:r>
    </w:p>
  </w:footnote>
  <w:footnote w:type="continuationSeparator" w:id="0">
    <w:p w:rsidR="001D3462" w:rsidRDefault="001D3462" w:rsidP="00C262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0F"/>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2A0128D0"/>
    <w:multiLevelType w:val="hybridMultilevel"/>
    <w:tmpl w:val="E46CC5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694C54AD"/>
    <w:multiLevelType w:val="hybridMultilevel"/>
    <w:tmpl w:val="780E3440"/>
    <w:lvl w:ilvl="0" w:tplc="1A465F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D900E15"/>
    <w:multiLevelType w:val="hybridMultilevel"/>
    <w:tmpl w:val="D700B36E"/>
    <w:lvl w:ilvl="0" w:tplc="1A465F6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0C8"/>
    <w:rsid w:val="001D3462"/>
    <w:rsid w:val="002C4628"/>
    <w:rsid w:val="0033487E"/>
    <w:rsid w:val="00395C50"/>
    <w:rsid w:val="005B73DA"/>
    <w:rsid w:val="00675D77"/>
    <w:rsid w:val="007608FE"/>
    <w:rsid w:val="009F602B"/>
    <w:rsid w:val="00AC5F90"/>
    <w:rsid w:val="00AE4994"/>
    <w:rsid w:val="00B711C0"/>
    <w:rsid w:val="00BA0C06"/>
    <w:rsid w:val="00BB673A"/>
    <w:rsid w:val="00C26238"/>
    <w:rsid w:val="00C87323"/>
    <w:rsid w:val="00D160B4"/>
    <w:rsid w:val="00E31A37"/>
    <w:rsid w:val="00F031BF"/>
    <w:rsid w:val="00F165A6"/>
    <w:rsid w:val="00F840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7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BB67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No Spacing"/>
    <w:uiPriority w:val="1"/>
    <w:qFormat/>
    <w:rsid w:val="00BB673A"/>
    <w:pPr>
      <w:spacing w:after="0" w:line="240" w:lineRule="auto"/>
    </w:pPr>
  </w:style>
  <w:style w:type="paragraph" w:customStyle="1" w:styleId="Default">
    <w:name w:val="Default"/>
    <w:rsid w:val="00BB673A"/>
    <w:pPr>
      <w:autoSpaceDE w:val="0"/>
      <w:autoSpaceDN w:val="0"/>
      <w:adjustRightInd w:val="0"/>
      <w:spacing w:after="0" w:line="240" w:lineRule="auto"/>
    </w:pPr>
    <w:rPr>
      <w:rFonts w:ascii="Arial" w:hAnsi="Arial" w:cs="Arial"/>
      <w:color w:val="000000"/>
      <w:sz w:val="24"/>
      <w:szCs w:val="24"/>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C26238"/>
    <w:pPr>
      <w:spacing w:after="0" w:line="240" w:lineRule="auto"/>
    </w:pPr>
    <w:rPr>
      <w:rFonts w:ascii="Times New Roman" w:eastAsia="Times New Roman" w:hAnsi="Times New Roman" w:cs="Times New Roman"/>
      <w:sz w:val="20"/>
      <w:szCs w:val="20"/>
      <w:lang w:val="x-none"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C26238"/>
    <w:rPr>
      <w:rFonts w:ascii="Times New Roman" w:eastAsia="Times New Roman" w:hAnsi="Times New Roman" w:cs="Times New Roman"/>
      <w:sz w:val="20"/>
      <w:szCs w:val="20"/>
      <w:lang w:val="x-none" w:eastAsia="x-none"/>
    </w:rPr>
  </w:style>
  <w:style w:type="character" w:styleId="a6">
    <w:name w:val="footnote reference"/>
    <w:aliases w:val="Знак сноски-FN,Ciae niinee-FN,AЗнак сноски зел"/>
    <w:link w:val="1"/>
    <w:uiPriority w:val="99"/>
    <w:rsid w:val="00C26238"/>
    <w:rPr>
      <w:rFonts w:cs="Times New Roman"/>
      <w:vertAlign w:val="superscript"/>
    </w:rPr>
  </w:style>
  <w:style w:type="character" w:styleId="a7">
    <w:name w:val="Emphasis"/>
    <w:qFormat/>
    <w:rsid w:val="00C26238"/>
    <w:rPr>
      <w:rFonts w:ascii="Times New Roman" w:hAnsi="Times New Roman" w:cs="Times New Roman" w:hint="default"/>
      <w:i/>
      <w:iCs w:val="0"/>
    </w:rPr>
  </w:style>
  <w:style w:type="paragraph" w:customStyle="1" w:styleId="1">
    <w:name w:val="Знак сноски1"/>
    <w:basedOn w:val="a"/>
    <w:link w:val="a6"/>
    <w:uiPriority w:val="99"/>
    <w:rsid w:val="00C26238"/>
    <w:pPr>
      <w:spacing w:after="0" w:line="240" w:lineRule="auto"/>
    </w:pPr>
    <w:rPr>
      <w:rFonts w:cs="Times New Roman"/>
      <w:vertAlign w:val="superscript"/>
    </w:rPr>
  </w:style>
  <w:style w:type="paragraph" w:styleId="a8">
    <w:name w:val="List Paragraph"/>
    <w:basedOn w:val="a"/>
    <w:uiPriority w:val="34"/>
    <w:qFormat/>
    <w:rsid w:val="00D160B4"/>
    <w:pPr>
      <w:ind w:left="720"/>
      <w:contextualSpacing/>
    </w:pPr>
  </w:style>
  <w:style w:type="paragraph" w:styleId="a9">
    <w:name w:val="header"/>
    <w:basedOn w:val="a"/>
    <w:link w:val="aa"/>
    <w:uiPriority w:val="99"/>
    <w:unhideWhenUsed/>
    <w:rsid w:val="0033487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3487E"/>
  </w:style>
  <w:style w:type="paragraph" w:styleId="ab">
    <w:name w:val="footer"/>
    <w:basedOn w:val="a"/>
    <w:link w:val="ac"/>
    <w:uiPriority w:val="99"/>
    <w:unhideWhenUsed/>
    <w:rsid w:val="0033487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348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7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2">
    <w:name w:val="Сетка таблицы12"/>
    <w:basedOn w:val="a1"/>
    <w:uiPriority w:val="59"/>
    <w:rsid w:val="00BB673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No Spacing"/>
    <w:uiPriority w:val="1"/>
    <w:qFormat/>
    <w:rsid w:val="00BB673A"/>
    <w:pPr>
      <w:spacing w:after="0" w:line="240" w:lineRule="auto"/>
    </w:pPr>
  </w:style>
  <w:style w:type="paragraph" w:customStyle="1" w:styleId="Default">
    <w:name w:val="Default"/>
    <w:rsid w:val="00BB673A"/>
    <w:pPr>
      <w:autoSpaceDE w:val="0"/>
      <w:autoSpaceDN w:val="0"/>
      <w:adjustRightInd w:val="0"/>
      <w:spacing w:after="0" w:line="240" w:lineRule="auto"/>
    </w:pPr>
    <w:rPr>
      <w:rFonts w:ascii="Arial" w:hAnsi="Arial" w:cs="Arial"/>
      <w:color w:val="000000"/>
      <w:sz w:val="24"/>
      <w:szCs w:val="24"/>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C26238"/>
    <w:pPr>
      <w:spacing w:after="0" w:line="240" w:lineRule="auto"/>
    </w:pPr>
    <w:rPr>
      <w:rFonts w:ascii="Times New Roman" w:eastAsia="Times New Roman" w:hAnsi="Times New Roman" w:cs="Times New Roman"/>
      <w:sz w:val="20"/>
      <w:szCs w:val="20"/>
      <w:lang w:val="x-none"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C26238"/>
    <w:rPr>
      <w:rFonts w:ascii="Times New Roman" w:eastAsia="Times New Roman" w:hAnsi="Times New Roman" w:cs="Times New Roman"/>
      <w:sz w:val="20"/>
      <w:szCs w:val="20"/>
      <w:lang w:val="x-none" w:eastAsia="x-none"/>
    </w:rPr>
  </w:style>
  <w:style w:type="character" w:styleId="a6">
    <w:name w:val="footnote reference"/>
    <w:aliases w:val="Знак сноски-FN,Ciae niinee-FN,AЗнак сноски зел"/>
    <w:link w:val="1"/>
    <w:uiPriority w:val="99"/>
    <w:rsid w:val="00C26238"/>
    <w:rPr>
      <w:rFonts w:cs="Times New Roman"/>
      <w:vertAlign w:val="superscript"/>
    </w:rPr>
  </w:style>
  <w:style w:type="character" w:styleId="a7">
    <w:name w:val="Emphasis"/>
    <w:qFormat/>
    <w:rsid w:val="00C26238"/>
    <w:rPr>
      <w:rFonts w:ascii="Times New Roman" w:hAnsi="Times New Roman" w:cs="Times New Roman" w:hint="default"/>
      <w:i/>
      <w:iCs w:val="0"/>
    </w:rPr>
  </w:style>
  <w:style w:type="paragraph" w:customStyle="1" w:styleId="1">
    <w:name w:val="Знак сноски1"/>
    <w:basedOn w:val="a"/>
    <w:link w:val="a6"/>
    <w:uiPriority w:val="99"/>
    <w:rsid w:val="00C26238"/>
    <w:pPr>
      <w:spacing w:after="0" w:line="240" w:lineRule="auto"/>
    </w:pPr>
    <w:rPr>
      <w:rFonts w:cs="Times New Roman"/>
      <w:vertAlign w:val="superscript"/>
    </w:rPr>
  </w:style>
  <w:style w:type="paragraph" w:styleId="a8">
    <w:name w:val="List Paragraph"/>
    <w:basedOn w:val="a"/>
    <w:uiPriority w:val="34"/>
    <w:qFormat/>
    <w:rsid w:val="00D160B4"/>
    <w:pPr>
      <w:ind w:left="720"/>
      <w:contextualSpacing/>
    </w:pPr>
  </w:style>
  <w:style w:type="paragraph" w:styleId="a9">
    <w:name w:val="header"/>
    <w:basedOn w:val="a"/>
    <w:link w:val="aa"/>
    <w:uiPriority w:val="99"/>
    <w:unhideWhenUsed/>
    <w:rsid w:val="0033487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3487E"/>
  </w:style>
  <w:style w:type="paragraph" w:styleId="ab">
    <w:name w:val="footer"/>
    <w:basedOn w:val="a"/>
    <w:link w:val="ac"/>
    <w:uiPriority w:val="99"/>
    <w:unhideWhenUsed/>
    <w:rsid w:val="0033487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34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F8D0E-5A36-485F-B9AF-A002F04C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20</Pages>
  <Words>3539</Words>
  <Characters>20174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Усольцева</cp:lastModifiedBy>
  <cp:revision>9</cp:revision>
  <dcterms:created xsi:type="dcterms:W3CDTF">2025-06-23T09:48:00Z</dcterms:created>
  <dcterms:modified xsi:type="dcterms:W3CDTF">2025-06-23T11:10:00Z</dcterms:modified>
</cp:coreProperties>
</file>